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7" w:rsidRPr="00E0718B" w:rsidRDefault="00191537" w:rsidP="00191537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0718B">
        <w:rPr>
          <w:rFonts w:ascii="Comic Sans MS" w:hAnsi="Comic Sans MS"/>
          <w:b/>
          <w:u w:val="single"/>
        </w:rPr>
        <w:t>Что должен уметь ребёнок к 4-ём годам.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993"/>
        <w:gridCol w:w="1276"/>
        <w:gridCol w:w="4920"/>
        <w:gridCol w:w="1620"/>
        <w:gridCol w:w="1363"/>
      </w:tblGrid>
      <w:tr w:rsidR="00191537" w:rsidRPr="00E0718B" w:rsidTr="0073101C">
        <w:tc>
          <w:tcPr>
            <w:tcW w:w="371" w:type="dxa"/>
          </w:tcPr>
          <w:p w:rsidR="00191537" w:rsidRPr="00AC2D29" w:rsidRDefault="00191537" w:rsidP="0073101C">
            <w:pPr>
              <w:rPr>
                <w:b/>
              </w:rPr>
            </w:pPr>
            <w:r w:rsidRPr="00AC2D29">
              <w:rPr>
                <w:b/>
              </w:rPr>
              <w:t>№</w:t>
            </w:r>
          </w:p>
        </w:tc>
        <w:tc>
          <w:tcPr>
            <w:tcW w:w="993" w:type="dxa"/>
          </w:tcPr>
          <w:p w:rsidR="00191537" w:rsidRPr="00AC2D29" w:rsidRDefault="00191537" w:rsidP="0073101C">
            <w:pPr>
              <w:jc w:val="center"/>
              <w:rPr>
                <w:b/>
              </w:rPr>
            </w:pPr>
            <w:r w:rsidRPr="00AC2D29">
              <w:rPr>
                <w:b/>
              </w:rPr>
              <w:t>Раздел</w:t>
            </w:r>
          </w:p>
        </w:tc>
        <w:tc>
          <w:tcPr>
            <w:tcW w:w="1276" w:type="dxa"/>
          </w:tcPr>
          <w:p w:rsidR="00191537" w:rsidRPr="00AC2D29" w:rsidRDefault="00191537" w:rsidP="0073101C">
            <w:pPr>
              <w:jc w:val="center"/>
              <w:rPr>
                <w:b/>
              </w:rPr>
            </w:pPr>
            <w:r w:rsidRPr="00AC2D29">
              <w:rPr>
                <w:b/>
              </w:rPr>
              <w:t>Пункт</w:t>
            </w:r>
          </w:p>
        </w:tc>
        <w:tc>
          <w:tcPr>
            <w:tcW w:w="7903" w:type="dxa"/>
            <w:gridSpan w:val="3"/>
          </w:tcPr>
          <w:p w:rsidR="00191537" w:rsidRPr="00AC2D29" w:rsidRDefault="00191537" w:rsidP="0073101C">
            <w:pPr>
              <w:jc w:val="center"/>
              <w:rPr>
                <w:b/>
              </w:rPr>
            </w:pPr>
            <w:r w:rsidRPr="00AC2D29">
              <w:rPr>
                <w:b/>
              </w:rPr>
              <w:t>Ребёнок к 4-ём годам должен уметь: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1</w:t>
            </w:r>
          </w:p>
        </w:tc>
        <w:tc>
          <w:tcPr>
            <w:tcW w:w="993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Речь и речевое развитие</w:t>
            </w: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Звуки речи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 xml:space="preserve">Правильно и чётко произносить в словах и во фразовой речи: </w:t>
            </w:r>
          </w:p>
          <w:p w:rsidR="00191537" w:rsidRPr="00E0718B" w:rsidRDefault="00191537" w:rsidP="0073101C">
            <w:r w:rsidRPr="00E0718B">
              <w:t xml:space="preserve">все гласные звуки; согласные М, </w:t>
            </w:r>
            <w:proofErr w:type="gramStart"/>
            <w:r w:rsidRPr="00E0718B">
              <w:t>П</w:t>
            </w:r>
            <w:proofErr w:type="gramEnd"/>
            <w:r w:rsidRPr="00E0718B">
              <w:t>, Б, К, Г, Т, Д, Н, Х, В,Ф.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2</w:t>
            </w:r>
          </w:p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Словарь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Называть: вещи домашнего обихода; транспортные средства; части и детали разных предметов; профессии людей, действия людей; использовать в речи обобщающие слова. Употреблять слова с противоположным значением, согласовывать их в роде, числе и падеже. Отгадывать загадки о предметах окружающего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3</w:t>
            </w:r>
          </w:p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Default="00191537" w:rsidP="0073101C">
            <w:r>
              <w:t>Грам.</w:t>
            </w:r>
          </w:p>
          <w:p w:rsidR="00191537" w:rsidRPr="00E0718B" w:rsidRDefault="00191537" w:rsidP="0073101C">
            <w:r>
              <w:t xml:space="preserve">строй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Изменять слова по числам и падежам. Называть слова, обозначающие животных и их детёнышей, в единственном и множественном числе.</w:t>
            </w:r>
          </w:p>
        </w:tc>
      </w:tr>
      <w:tr w:rsidR="00191537" w:rsidRPr="00E0718B" w:rsidTr="0073101C">
        <w:trPr>
          <w:cantSplit/>
          <w:trHeight w:val="1134"/>
        </w:trPr>
        <w:tc>
          <w:tcPr>
            <w:tcW w:w="371" w:type="dxa"/>
          </w:tcPr>
          <w:p w:rsidR="00191537" w:rsidRPr="00E0718B" w:rsidRDefault="00191537" w:rsidP="0073101C">
            <w:r w:rsidRPr="00E0718B">
              <w:t>4</w:t>
            </w:r>
          </w:p>
        </w:tc>
        <w:tc>
          <w:tcPr>
            <w:tcW w:w="993" w:type="dxa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Художественная литература</w:t>
            </w: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Сказки, стихи, </w:t>
            </w:r>
            <w:proofErr w:type="spellStart"/>
            <w:r w:rsidRPr="00E0718B">
              <w:t>потешки</w:t>
            </w:r>
            <w:proofErr w:type="spellEnd"/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 xml:space="preserve">Прослушав сказку, рассказ, самостоятельно воспроизводить интересные моменты. Эмоционально, чётко читать наизусть короткие стихи и </w:t>
            </w:r>
            <w:proofErr w:type="spellStart"/>
            <w:r w:rsidRPr="00E0718B">
              <w:t>потешки</w:t>
            </w:r>
            <w:proofErr w:type="spellEnd"/>
            <w:r w:rsidRPr="00E0718B">
              <w:t>. Пересказывать знакомые сказки с помощью взрослых, передавать характер персонажей.</w:t>
            </w:r>
          </w:p>
          <w:p w:rsidR="00191537" w:rsidRPr="00E0718B" w:rsidRDefault="00191537" w:rsidP="0073101C">
            <w:r w:rsidRPr="00E0718B">
              <w:t>Отгадывать загадки про сказки; находить картинку-отгадку среди множества других.</w:t>
            </w:r>
          </w:p>
        </w:tc>
      </w:tr>
      <w:tr w:rsidR="00191537" w:rsidRPr="00E0718B" w:rsidTr="0073101C">
        <w:trPr>
          <w:cantSplit/>
          <w:trHeight w:val="360"/>
        </w:trPr>
        <w:tc>
          <w:tcPr>
            <w:tcW w:w="371" w:type="dxa"/>
            <w:vMerge w:val="restart"/>
          </w:tcPr>
          <w:p w:rsidR="00191537" w:rsidRPr="00E0718B" w:rsidRDefault="00191537" w:rsidP="0073101C">
            <w:r w:rsidRPr="00E0718B">
              <w:t>5</w:t>
            </w:r>
          </w:p>
        </w:tc>
        <w:tc>
          <w:tcPr>
            <w:tcW w:w="993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 xml:space="preserve">Математика </w:t>
            </w:r>
          </w:p>
        </w:tc>
        <w:tc>
          <w:tcPr>
            <w:tcW w:w="1276" w:type="dxa"/>
          </w:tcPr>
          <w:p w:rsidR="00191537" w:rsidRPr="00E0718B" w:rsidRDefault="00191537" w:rsidP="0073101C">
            <w:r>
              <w:t>Кол-</w:t>
            </w:r>
            <w:r w:rsidRPr="00E0718B">
              <w:t xml:space="preserve">во и счёт.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Различать: и использовать в речи слова «много – один»; равенство и неравенство групп предметов; понимать значение вопроса «сколько?»</w:t>
            </w:r>
          </w:p>
        </w:tc>
      </w:tr>
      <w:tr w:rsidR="00191537" w:rsidRPr="00E0718B" w:rsidTr="0073101C">
        <w:trPr>
          <w:cantSplit/>
          <w:trHeight w:val="589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Геометрические фигуры.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proofErr w:type="gramStart"/>
            <w:r w:rsidRPr="00E0718B">
              <w:t>Различать и называть круг, квадрат, треугольник, прямоугольник, овал; геометрические тела: шар, ц</w:t>
            </w:r>
            <w:r>
              <w:t>илиндр; уметь видеть геометричес</w:t>
            </w:r>
            <w:r w:rsidRPr="00E0718B">
              <w:t>кие фигуры в окружающих предметах.</w:t>
            </w:r>
            <w:proofErr w:type="gramEnd"/>
          </w:p>
        </w:tc>
      </w:tr>
      <w:tr w:rsidR="00191537" w:rsidRPr="00E0718B" w:rsidTr="0073101C">
        <w:trPr>
          <w:cantSplit/>
          <w:trHeight w:val="360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>
              <w:t>Величи</w:t>
            </w:r>
            <w:r w:rsidRPr="00E0718B">
              <w:t>на.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Сравнивать предметы по высоте, длине, ширине, толщине; использовать в речи результаты сравнения; объединять предметы по признакам величины.</w:t>
            </w:r>
          </w:p>
        </w:tc>
      </w:tr>
      <w:tr w:rsidR="00191537" w:rsidRPr="00E0718B" w:rsidTr="0073101C">
        <w:trPr>
          <w:cantSplit/>
          <w:trHeight w:val="769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Время и </w:t>
            </w:r>
            <w:proofErr w:type="gramStart"/>
            <w:r w:rsidRPr="00E0718B">
              <w:t>прост</w:t>
            </w:r>
            <w:r>
              <w:t>-</w:t>
            </w:r>
            <w:proofErr w:type="spellStart"/>
            <w:r>
              <w:t>ран</w:t>
            </w:r>
            <w:r w:rsidRPr="00E0718B">
              <w:t>ство</w:t>
            </w:r>
            <w:proofErr w:type="spellEnd"/>
            <w:proofErr w:type="gramEnd"/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Различать и правильно называть части суток, времена года.</w:t>
            </w:r>
          </w:p>
          <w:p w:rsidR="00191537" w:rsidRPr="00E0718B" w:rsidRDefault="00191537" w:rsidP="0073101C">
            <w:r w:rsidRPr="00E0718B">
              <w:t>Различать правую и левую руку; обозначать словами положение предмета относительно себя; двигаться в заданных направлениях.</w:t>
            </w:r>
          </w:p>
        </w:tc>
      </w:tr>
      <w:tr w:rsidR="00191537" w:rsidRPr="00E0718B" w:rsidTr="0073101C">
        <w:trPr>
          <w:cantSplit/>
          <w:trHeight w:val="287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>Задачи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Отгадывать загадки, решать математические задачки.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6</w:t>
            </w:r>
          </w:p>
        </w:tc>
        <w:tc>
          <w:tcPr>
            <w:tcW w:w="993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Формирование представлений о природе</w:t>
            </w:r>
          </w:p>
        </w:tc>
        <w:tc>
          <w:tcPr>
            <w:tcW w:w="1276" w:type="dxa"/>
          </w:tcPr>
          <w:p w:rsidR="00191537" w:rsidRPr="00E0718B" w:rsidRDefault="00191537" w:rsidP="0073101C">
            <w:r>
              <w:t>Растения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Иметь обобщенные представления о цветах, кустарниках, деревьях.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7</w:t>
            </w:r>
          </w:p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proofErr w:type="gramStart"/>
            <w:r w:rsidRPr="00E0718B">
              <w:t>Живот</w:t>
            </w:r>
            <w:r>
              <w:t>-</w:t>
            </w:r>
            <w:proofErr w:type="spellStart"/>
            <w:r w:rsidRPr="00E0718B">
              <w:t>ный</w:t>
            </w:r>
            <w:proofErr w:type="spellEnd"/>
            <w:proofErr w:type="gramEnd"/>
            <w:r w:rsidRPr="00E0718B">
              <w:t xml:space="preserve"> мир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Узнавать и называть домашних и диких животных; иметь обобщенные представления о них.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8</w:t>
            </w:r>
          </w:p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>
              <w:t>Природ</w:t>
            </w:r>
            <w:proofErr w:type="gramStart"/>
            <w:r>
              <w:t>.</w:t>
            </w:r>
            <w:proofErr w:type="gramEnd"/>
            <w:r w:rsidRPr="00E0718B">
              <w:t xml:space="preserve"> </w:t>
            </w:r>
            <w:proofErr w:type="gramStart"/>
            <w:r w:rsidRPr="00E0718B">
              <w:t>я</w:t>
            </w:r>
            <w:proofErr w:type="gramEnd"/>
            <w:r w:rsidRPr="00E0718B">
              <w:t>вления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Различать и называть основные состояния погоды; называть характерные признаки времён года.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9</w:t>
            </w:r>
          </w:p>
        </w:tc>
        <w:tc>
          <w:tcPr>
            <w:tcW w:w="993" w:type="dxa"/>
            <w:vMerge/>
            <w:textDirection w:val="btLr"/>
          </w:tcPr>
          <w:p w:rsidR="00191537" w:rsidRPr="00E0718B" w:rsidRDefault="00191537" w:rsidP="0073101C">
            <w:pPr>
              <w:ind w:left="113" w:right="113"/>
            </w:pPr>
          </w:p>
        </w:tc>
        <w:tc>
          <w:tcPr>
            <w:tcW w:w="1276" w:type="dxa"/>
          </w:tcPr>
          <w:p w:rsidR="00191537" w:rsidRPr="00E0718B" w:rsidRDefault="00191537" w:rsidP="0073101C">
            <w:r w:rsidRPr="00E0718B">
              <w:t>Загадки о животных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Отгадывать загадки о животных, временах года, природных явлениях.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10</w:t>
            </w:r>
          </w:p>
        </w:tc>
        <w:tc>
          <w:tcPr>
            <w:tcW w:w="993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Изобразительное искусство</w:t>
            </w:r>
          </w:p>
        </w:tc>
        <w:tc>
          <w:tcPr>
            <w:tcW w:w="1276" w:type="dxa"/>
          </w:tcPr>
          <w:p w:rsidR="00191537" w:rsidRPr="00E0718B" w:rsidRDefault="00191537" w:rsidP="0073101C">
            <w:proofErr w:type="spellStart"/>
            <w:proofErr w:type="gramStart"/>
            <w:r w:rsidRPr="00E0718B">
              <w:t>Рисова</w:t>
            </w:r>
            <w:r>
              <w:t>-</w:t>
            </w:r>
            <w:r w:rsidRPr="00E0718B">
              <w:t>ние</w:t>
            </w:r>
            <w:proofErr w:type="spellEnd"/>
            <w:proofErr w:type="gramEnd"/>
            <w:r w:rsidRPr="00E0718B">
              <w:t xml:space="preserve">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Передавать образы окружающей действительности, использовать цвета, соответствующие отдельным предметам; рисовать несложные сюжеты по замыслу.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11</w:t>
            </w:r>
          </w:p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</w:tcPr>
          <w:p w:rsidR="00191537" w:rsidRPr="00E0718B" w:rsidRDefault="00191537" w:rsidP="0073101C">
            <w:proofErr w:type="spellStart"/>
            <w:proofErr w:type="gramStart"/>
            <w:r w:rsidRPr="00E0718B">
              <w:t>Апплика-ция</w:t>
            </w:r>
            <w:proofErr w:type="spellEnd"/>
            <w:proofErr w:type="gramEnd"/>
            <w:r w:rsidRPr="00E0718B">
              <w:t xml:space="preserve">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Составлять узоры из готовых форм;  составлять простейшие композиции из готовых форм.</w:t>
            </w:r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12</w:t>
            </w:r>
          </w:p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</w:tcPr>
          <w:p w:rsidR="00191537" w:rsidRPr="00E0718B" w:rsidRDefault="00191537" w:rsidP="0073101C">
            <w:r w:rsidRPr="00E0718B">
              <w:t xml:space="preserve">Лепка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Лепить из пластилина предметы и фигуры, состоящие из нескольких частей разной формы; защипывать края формы кончиками пальцев для передачи характерных признаков</w:t>
            </w:r>
            <w:proofErr w:type="gramStart"/>
            <w:r w:rsidRPr="00E0718B">
              <w:t>..</w:t>
            </w:r>
            <w:proofErr w:type="gramEnd"/>
          </w:p>
        </w:tc>
      </w:tr>
      <w:tr w:rsidR="00191537" w:rsidRPr="00E0718B" w:rsidTr="0073101C">
        <w:tc>
          <w:tcPr>
            <w:tcW w:w="371" w:type="dxa"/>
          </w:tcPr>
          <w:p w:rsidR="00191537" w:rsidRPr="00E0718B" w:rsidRDefault="00191537" w:rsidP="0073101C">
            <w:r w:rsidRPr="00E0718B">
              <w:t>13</w:t>
            </w:r>
          </w:p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</w:tcPr>
          <w:p w:rsidR="00191537" w:rsidRPr="00E0718B" w:rsidRDefault="00191537" w:rsidP="0073101C">
            <w:proofErr w:type="spellStart"/>
            <w:proofErr w:type="gramStart"/>
            <w:r w:rsidRPr="00E0718B">
              <w:t>Констру</w:t>
            </w:r>
            <w:r>
              <w:t>-</w:t>
            </w:r>
            <w:r w:rsidRPr="00E0718B">
              <w:t>ирование</w:t>
            </w:r>
            <w:proofErr w:type="spellEnd"/>
            <w:proofErr w:type="gramEnd"/>
            <w:r w:rsidRPr="00E0718B">
              <w:t xml:space="preserve"> 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Сооружать постройки по собственному замыслу, по образцу; различать и правильно называть основные строительные детал</w:t>
            </w:r>
            <w:proofErr w:type="gramStart"/>
            <w:r w:rsidRPr="00E0718B">
              <w:t>и–</w:t>
            </w:r>
            <w:proofErr w:type="gramEnd"/>
            <w:r w:rsidRPr="00E0718B">
              <w:t xml:space="preserve"> кубик, кирпич</w:t>
            </w:r>
          </w:p>
        </w:tc>
      </w:tr>
      <w:tr w:rsidR="00191537" w:rsidRPr="00E0718B" w:rsidTr="0073101C">
        <w:trPr>
          <w:cantSplit/>
          <w:trHeight w:val="519"/>
        </w:trPr>
        <w:tc>
          <w:tcPr>
            <w:tcW w:w="371" w:type="dxa"/>
          </w:tcPr>
          <w:p w:rsidR="00191537" w:rsidRPr="00E0718B" w:rsidRDefault="00191537" w:rsidP="0073101C">
            <w:r w:rsidRPr="00E0718B">
              <w:t>14</w:t>
            </w:r>
          </w:p>
        </w:tc>
        <w:tc>
          <w:tcPr>
            <w:tcW w:w="993" w:type="dxa"/>
          </w:tcPr>
          <w:p w:rsidR="00191537" w:rsidRPr="00E0718B" w:rsidRDefault="00191537" w:rsidP="0073101C">
            <w:r w:rsidRPr="00E0718B">
              <w:t xml:space="preserve">Моторика </w:t>
            </w:r>
          </w:p>
        </w:tc>
        <w:tc>
          <w:tcPr>
            <w:tcW w:w="1276" w:type="dxa"/>
          </w:tcPr>
          <w:p w:rsidR="00191537" w:rsidRPr="00E0718B" w:rsidRDefault="00191537" w:rsidP="0073101C">
            <w:proofErr w:type="gramStart"/>
            <w:r>
              <w:t>Граф-</w:t>
            </w:r>
            <w:r w:rsidRPr="00E0718B">
              <w:t>кие</w:t>
            </w:r>
            <w:proofErr w:type="gramEnd"/>
            <w:r w:rsidRPr="00E0718B">
              <w:t xml:space="preserve"> навыки</w:t>
            </w:r>
          </w:p>
        </w:tc>
        <w:tc>
          <w:tcPr>
            <w:tcW w:w="7903" w:type="dxa"/>
            <w:gridSpan w:val="3"/>
          </w:tcPr>
          <w:p w:rsidR="00191537" w:rsidRPr="00E0718B" w:rsidRDefault="00191537" w:rsidP="0073101C">
            <w:r w:rsidRPr="00E0718B">
              <w:t>Управлять своими руками и пальцами. Рисовать прямые горизонтальные и вертикальные линии, округлые линии.</w:t>
            </w:r>
          </w:p>
        </w:tc>
      </w:tr>
      <w:tr w:rsidR="00191537" w:rsidRPr="00E0718B" w:rsidTr="0073101C">
        <w:trPr>
          <w:trHeight w:val="380"/>
        </w:trPr>
        <w:tc>
          <w:tcPr>
            <w:tcW w:w="371" w:type="dxa"/>
            <w:vMerge w:val="restart"/>
          </w:tcPr>
          <w:p w:rsidR="00191537" w:rsidRPr="00E0718B" w:rsidRDefault="00191537" w:rsidP="0073101C">
            <w:r w:rsidRPr="00E0718B">
              <w:t>15</w:t>
            </w:r>
          </w:p>
        </w:tc>
        <w:tc>
          <w:tcPr>
            <w:tcW w:w="993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Физическое развитие</w:t>
            </w:r>
          </w:p>
        </w:tc>
        <w:tc>
          <w:tcPr>
            <w:tcW w:w="1276" w:type="dxa"/>
            <w:vMerge w:val="restart"/>
            <w:textDirection w:val="btLr"/>
          </w:tcPr>
          <w:p w:rsidR="00191537" w:rsidRPr="00E0718B" w:rsidRDefault="00191537" w:rsidP="0073101C">
            <w:pPr>
              <w:ind w:left="113" w:right="113"/>
            </w:pPr>
            <w:r w:rsidRPr="00E0718B">
              <w:t>Показатели нормального физического развития</w:t>
            </w:r>
          </w:p>
        </w:tc>
        <w:tc>
          <w:tcPr>
            <w:tcW w:w="4920" w:type="dxa"/>
          </w:tcPr>
          <w:p w:rsidR="00191537" w:rsidRPr="00E0718B" w:rsidRDefault="00191537" w:rsidP="0073101C">
            <w:pPr>
              <w:jc w:val="center"/>
            </w:pPr>
            <w:r w:rsidRPr="00E0718B">
              <w:t>Норма</w:t>
            </w:r>
          </w:p>
        </w:tc>
        <w:tc>
          <w:tcPr>
            <w:tcW w:w="1620" w:type="dxa"/>
          </w:tcPr>
          <w:p w:rsidR="00191537" w:rsidRPr="00E0718B" w:rsidRDefault="00191537" w:rsidP="0073101C">
            <w:pPr>
              <w:jc w:val="center"/>
            </w:pPr>
            <w:r w:rsidRPr="00E0718B">
              <w:t>Мальчики</w:t>
            </w:r>
          </w:p>
        </w:tc>
        <w:tc>
          <w:tcPr>
            <w:tcW w:w="1363" w:type="dxa"/>
          </w:tcPr>
          <w:p w:rsidR="00191537" w:rsidRPr="00E0718B" w:rsidRDefault="00191537" w:rsidP="0073101C">
            <w:pPr>
              <w:jc w:val="center"/>
            </w:pPr>
            <w:r w:rsidRPr="00E0718B">
              <w:t>Девочки</w:t>
            </w:r>
          </w:p>
        </w:tc>
      </w:tr>
      <w:tr w:rsidR="00191537" w:rsidRPr="00E0718B" w:rsidTr="0073101C">
        <w:trPr>
          <w:trHeight w:val="340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  <w:vMerge/>
          </w:tcPr>
          <w:p w:rsidR="00191537" w:rsidRPr="00E0718B" w:rsidRDefault="00191537" w:rsidP="0073101C"/>
        </w:tc>
        <w:tc>
          <w:tcPr>
            <w:tcW w:w="4920" w:type="dxa"/>
          </w:tcPr>
          <w:p w:rsidR="00191537" w:rsidRPr="00E0718B" w:rsidRDefault="00191537" w:rsidP="0073101C">
            <w:r w:rsidRPr="00E0718B">
              <w:t xml:space="preserve">Рост </w:t>
            </w:r>
          </w:p>
        </w:tc>
        <w:tc>
          <w:tcPr>
            <w:tcW w:w="1620" w:type="dxa"/>
          </w:tcPr>
          <w:p w:rsidR="00191537" w:rsidRPr="00E0718B" w:rsidRDefault="00191537" w:rsidP="0073101C">
            <w:pPr>
              <w:jc w:val="center"/>
            </w:pPr>
            <w:r w:rsidRPr="00E0718B">
              <w:t xml:space="preserve">99-109 </w:t>
            </w:r>
          </w:p>
          <w:p w:rsidR="00191537" w:rsidRPr="00E0718B" w:rsidRDefault="00191537" w:rsidP="0073101C">
            <w:pPr>
              <w:jc w:val="center"/>
            </w:pPr>
            <w:r w:rsidRPr="00E0718B">
              <w:t>см</w:t>
            </w:r>
          </w:p>
        </w:tc>
        <w:tc>
          <w:tcPr>
            <w:tcW w:w="1363" w:type="dxa"/>
          </w:tcPr>
          <w:p w:rsidR="00191537" w:rsidRPr="00E0718B" w:rsidRDefault="00191537" w:rsidP="0073101C">
            <w:pPr>
              <w:jc w:val="center"/>
            </w:pPr>
            <w:r w:rsidRPr="00E0718B">
              <w:t>98-109</w:t>
            </w:r>
          </w:p>
          <w:p w:rsidR="00191537" w:rsidRPr="00E0718B" w:rsidRDefault="00191537" w:rsidP="0073101C">
            <w:pPr>
              <w:jc w:val="center"/>
            </w:pPr>
            <w:r w:rsidRPr="00E0718B">
              <w:t xml:space="preserve"> см</w:t>
            </w:r>
          </w:p>
        </w:tc>
      </w:tr>
      <w:tr w:rsidR="00191537" w:rsidRPr="00E0718B" w:rsidTr="0073101C">
        <w:trPr>
          <w:trHeight w:val="340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  <w:vMerge/>
          </w:tcPr>
          <w:p w:rsidR="00191537" w:rsidRPr="00E0718B" w:rsidRDefault="00191537" w:rsidP="0073101C"/>
        </w:tc>
        <w:tc>
          <w:tcPr>
            <w:tcW w:w="4920" w:type="dxa"/>
          </w:tcPr>
          <w:p w:rsidR="00191537" w:rsidRPr="00E0718B" w:rsidRDefault="00191537" w:rsidP="0073101C">
            <w:r w:rsidRPr="00E0718B">
              <w:t xml:space="preserve">Вес </w:t>
            </w:r>
          </w:p>
        </w:tc>
        <w:tc>
          <w:tcPr>
            <w:tcW w:w="1620" w:type="dxa"/>
          </w:tcPr>
          <w:p w:rsidR="00191537" w:rsidRPr="00E0718B" w:rsidRDefault="00191537" w:rsidP="0073101C">
            <w:pPr>
              <w:jc w:val="center"/>
            </w:pPr>
            <w:r w:rsidRPr="00E0718B">
              <w:t xml:space="preserve">14,5-18,5 </w:t>
            </w:r>
          </w:p>
          <w:p w:rsidR="00191537" w:rsidRPr="00E0718B" w:rsidRDefault="00191537" w:rsidP="0073101C">
            <w:pPr>
              <w:jc w:val="center"/>
            </w:pPr>
            <w:r w:rsidRPr="00E0718B">
              <w:t>кг</w:t>
            </w:r>
          </w:p>
        </w:tc>
        <w:tc>
          <w:tcPr>
            <w:tcW w:w="1363" w:type="dxa"/>
          </w:tcPr>
          <w:p w:rsidR="00191537" w:rsidRPr="00E0718B" w:rsidRDefault="00191537" w:rsidP="0073101C">
            <w:pPr>
              <w:jc w:val="center"/>
            </w:pPr>
            <w:r w:rsidRPr="00E0718B">
              <w:t>13,9-18,2 кг</w:t>
            </w:r>
          </w:p>
        </w:tc>
      </w:tr>
      <w:tr w:rsidR="00191537" w:rsidRPr="00E0718B" w:rsidTr="0073101C">
        <w:trPr>
          <w:trHeight w:val="180"/>
        </w:trPr>
        <w:tc>
          <w:tcPr>
            <w:tcW w:w="371" w:type="dxa"/>
            <w:vMerge/>
          </w:tcPr>
          <w:p w:rsidR="00191537" w:rsidRPr="00E0718B" w:rsidRDefault="00191537" w:rsidP="0073101C"/>
        </w:tc>
        <w:tc>
          <w:tcPr>
            <w:tcW w:w="993" w:type="dxa"/>
            <w:vMerge/>
          </w:tcPr>
          <w:p w:rsidR="00191537" w:rsidRPr="00E0718B" w:rsidRDefault="00191537" w:rsidP="0073101C"/>
        </w:tc>
        <w:tc>
          <w:tcPr>
            <w:tcW w:w="1276" w:type="dxa"/>
            <w:vMerge/>
          </w:tcPr>
          <w:p w:rsidR="00191537" w:rsidRPr="00E0718B" w:rsidRDefault="00191537" w:rsidP="0073101C"/>
        </w:tc>
        <w:tc>
          <w:tcPr>
            <w:tcW w:w="4920" w:type="dxa"/>
          </w:tcPr>
          <w:p w:rsidR="00191537" w:rsidRPr="00E0718B" w:rsidRDefault="00191537" w:rsidP="0073101C">
            <w:r w:rsidRPr="00E0718B">
              <w:t>Окружность грудной клетки</w:t>
            </w:r>
          </w:p>
        </w:tc>
        <w:tc>
          <w:tcPr>
            <w:tcW w:w="1620" w:type="dxa"/>
          </w:tcPr>
          <w:p w:rsidR="00191537" w:rsidRPr="00E0718B" w:rsidRDefault="00191537" w:rsidP="0073101C">
            <w:pPr>
              <w:jc w:val="center"/>
            </w:pPr>
            <w:r w:rsidRPr="00E0718B">
              <w:t>51-55,3 см</w:t>
            </w:r>
          </w:p>
        </w:tc>
        <w:tc>
          <w:tcPr>
            <w:tcW w:w="1363" w:type="dxa"/>
          </w:tcPr>
          <w:p w:rsidR="00191537" w:rsidRPr="00E0718B" w:rsidRDefault="00191537" w:rsidP="0073101C">
            <w:pPr>
              <w:jc w:val="center"/>
            </w:pPr>
            <w:r w:rsidRPr="00E0718B">
              <w:t>49,3-54 см</w:t>
            </w:r>
          </w:p>
        </w:tc>
      </w:tr>
    </w:tbl>
    <w:p w:rsidR="001F0403" w:rsidRDefault="001F0403"/>
    <w:sectPr w:rsidR="001F0403" w:rsidSect="001915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7"/>
    <w:rsid w:val="00191537"/>
    <w:rsid w:val="001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1</cp:revision>
  <dcterms:created xsi:type="dcterms:W3CDTF">2016-03-21T03:34:00Z</dcterms:created>
  <dcterms:modified xsi:type="dcterms:W3CDTF">2016-03-21T03:36:00Z</dcterms:modified>
</cp:coreProperties>
</file>