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CD4607" w:rsidRDefault="00CD4607" w:rsidP="00955C5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Памятка</w:t>
      </w:r>
    </w:p>
    <w:p w:rsidR="00955C50" w:rsidRPr="00955C50" w:rsidRDefault="00CD4607" w:rsidP="00955C5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«</w:t>
      </w:r>
      <w:r w:rsidR="00955C50" w:rsidRPr="00955C50">
        <w:rPr>
          <w:rFonts w:ascii="Times New Roman" w:hAnsi="Times New Roman" w:cs="Times New Roman"/>
          <w:b/>
          <w:i/>
          <w:color w:val="FF0000"/>
          <w:sz w:val="28"/>
          <w:szCs w:val="28"/>
        </w:rPr>
        <w:t>Возрастные особенности детей 5-6 лет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В этом возрасте ваш ребенок: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•    Продолжает активно познавать окружающий мир. Он не только задает много вопросов, но и сам формулирует ответы или создает версии. Его воображение задействовано почти 24 часа в сутки и помогает ему не только развиваться, но и адаптироваться к миру, который для него пока сложен и малообъясним.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•   Желает показать себя миру. Он часто привлекает к себе внимание, поскольку ему нужен свидетель его самовыражения. Иногда для него негативное внимание важнее никакого, поэтому ребенок может провоцировать взрослого на привлечение внимания «плохими» поступками.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•    С трудом может соизмерять собственные «хочу» с чужими потребностями и возможностями и поэтому все время проверяет прочность выставленных другими взрослыми границ, желая заполучить то, что хочет.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 xml:space="preserve">•    Готов общаться со сверстниками, познавая через это общение правила взаимодействия </w:t>
      </w:r>
      <w:proofErr w:type="gramStart"/>
      <w:r w:rsidRPr="00955C50">
        <w:rPr>
          <w:rFonts w:ascii="Times New Roman" w:hAnsi="Times New Roman" w:cs="Times New Roman"/>
        </w:rPr>
        <w:t>с</w:t>
      </w:r>
      <w:proofErr w:type="gramEnd"/>
      <w:r w:rsidRPr="00955C50">
        <w:rPr>
          <w:rFonts w:ascii="Times New Roman" w:hAnsi="Times New Roman" w:cs="Times New Roman"/>
        </w:rPr>
        <w:t xml:space="preserve"> равными себе. Постепенно переходит от сюжетно-ролевых игр к играм по правилам, в которых складывается механизм управления своим поведением, проявляющийся затем и в других видах деятельности. В этом возрасте ребенку еще нужен внешний контроль — со стороны его товарищей по игре. Дети контролируют сначала друг друга, а потом — каждый самого себя.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•    Стремится к большей самостоятельности. Он хочет и может многое делать сам, но ему еще трудно долго сосредоточиваться на том, что ему неинтересно.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•    Очень хочет походить на значимых для него взрослых, поэтому любит играть во «взрослые дела» и другие социальные игры. Продолжительность игр может быть уже достаточно существенной.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•    Может начать осознавать половые различия. По этому поводу может задавать много «неудобных» для родителей вопросов.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•    Начинает задавать вопросы, связанные со смертью.* Могут усиливаться страхи, особенно ночные и проявляющиеся в период засыпания.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Математика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Ребенок в возрасте от 5 до 6 лет может уметь: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1. Ребенок может определять направление: вперед, назад, направо, налево, вверх, вниз.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 xml:space="preserve">2. Ребенок может считать предметы в пределах 10 на основе действий </w:t>
      </w:r>
      <w:proofErr w:type="gramStart"/>
      <w:r w:rsidRPr="00955C50">
        <w:rPr>
          <w:rFonts w:ascii="Times New Roman" w:hAnsi="Times New Roman" w:cs="Times New Roman"/>
        </w:rPr>
        <w:t>со</w:t>
      </w:r>
      <w:proofErr w:type="gramEnd"/>
      <w:r w:rsidRPr="00955C50">
        <w:rPr>
          <w:rFonts w:ascii="Times New Roman" w:hAnsi="Times New Roman" w:cs="Times New Roman"/>
        </w:rPr>
        <w:t xml:space="preserve"> множествами.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 xml:space="preserve">3. Ребенок может понимать и правильно отвечать на вопросы: Сколько? Который? </w:t>
      </w:r>
      <w:proofErr w:type="gramStart"/>
      <w:r w:rsidRPr="00955C50">
        <w:rPr>
          <w:rFonts w:ascii="Times New Roman" w:hAnsi="Times New Roman" w:cs="Times New Roman"/>
        </w:rPr>
        <w:t>Какой</w:t>
      </w:r>
      <w:proofErr w:type="gramEnd"/>
      <w:r w:rsidRPr="00955C50">
        <w:rPr>
          <w:rFonts w:ascii="Times New Roman" w:hAnsi="Times New Roman" w:cs="Times New Roman"/>
        </w:rPr>
        <w:t xml:space="preserve"> по счету?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4. Ребенок может различать и называть предметы круглой, квадратной, треугольной и прямоугольной формы.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5. Ребенок может знать такие геометрические фигуры как: квадрат, прямоугольник, круг, треугольник, трапеция, ромб.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6. Ребенок может уметь разделить круг, квадрат на две и четыре равные части.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7. Ребенок может знать прямой и обратный порядок числового ряда.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Логическое мышление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-Развитие Мышления, Памяти, Внимания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Ребенок в возрасте от 5 до 6 лет может уметь: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1.Ребенок может отвечать на такие вопросы «как…».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2. Ребенок может находить лишний предмет из 4-5 предложенных предметов.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3. Ребенок может уметь составлять рассказ по предложенным картинкам, уметь заканчивать рассказ (придумать конец).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4. Ребенок может разделять предложенные предметы на две группы и находить для каждой группы общий признак.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Развитие Речи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Ребенок в возрасте от 5 до 6 лет может уметь: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 xml:space="preserve">1.Ребенок может называть свое имя, фамилию, сколько ему лет, называть </w:t>
      </w:r>
      <w:proofErr w:type="gramStart"/>
      <w:r w:rsidRPr="00955C50">
        <w:rPr>
          <w:rFonts w:ascii="Times New Roman" w:hAnsi="Times New Roman" w:cs="Times New Roman"/>
        </w:rPr>
        <w:t>город</w:t>
      </w:r>
      <w:proofErr w:type="gramEnd"/>
      <w:r w:rsidRPr="00955C50">
        <w:rPr>
          <w:rFonts w:ascii="Times New Roman" w:hAnsi="Times New Roman" w:cs="Times New Roman"/>
        </w:rPr>
        <w:t xml:space="preserve"> в котором живет, как зовут родителей, сколько им лет, где и кем они работают.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2. Ребенок может знать домашний адрес, номер домашнего телефона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4. Ребенок может знать, что такое интонация, может пользоваться ею для выражения своих эмоций.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 xml:space="preserve">5. Ребенок может отличать побудительное предложение от </w:t>
      </w:r>
      <w:proofErr w:type="gramStart"/>
      <w:r w:rsidRPr="00955C50">
        <w:rPr>
          <w:rFonts w:ascii="Times New Roman" w:hAnsi="Times New Roman" w:cs="Times New Roman"/>
        </w:rPr>
        <w:t>повествовательного</w:t>
      </w:r>
      <w:proofErr w:type="gramEnd"/>
      <w:r w:rsidRPr="00955C50">
        <w:rPr>
          <w:rFonts w:ascii="Times New Roman" w:hAnsi="Times New Roman" w:cs="Times New Roman"/>
        </w:rPr>
        <w:t>, восклицательное от вопросительного, может уметь их использовать.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6. Ребенок может формулировать и задавать вопросы, строить рассуждения, спорить.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8. Ребенок может знать много наизусть выученных стихотворений, сложных и больших по объему произведений. Рассказывать он может с выражением.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Окружающий мир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Ребенок в возрасте от 5 до 7 лет может уметь: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55C50">
        <w:rPr>
          <w:rFonts w:ascii="Times New Roman" w:hAnsi="Times New Roman" w:cs="Times New Roman"/>
        </w:rPr>
        <w:lastRenderedPageBreak/>
        <w:t>1.Ребенок может знать названия всех окружающих его предметов: мебель, посуда, одежда, бытовые и электроприборы, растений, животных, явлений природы, названия любимых мультфильмов, сказок, книжек, имена любимых героев.</w:t>
      </w:r>
      <w:proofErr w:type="gramEnd"/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Навыки обихода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Ребенок в возрасте от 5 до 7 лет может уметь: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1.Ребенок может звонить по телефону.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 xml:space="preserve">2.Ребенок может </w:t>
      </w:r>
      <w:proofErr w:type="gramStart"/>
      <w:r w:rsidRPr="00955C50">
        <w:rPr>
          <w:rFonts w:ascii="Times New Roman" w:hAnsi="Times New Roman" w:cs="Times New Roman"/>
        </w:rPr>
        <w:t>знать</w:t>
      </w:r>
      <w:proofErr w:type="gramEnd"/>
      <w:r w:rsidRPr="00955C50">
        <w:rPr>
          <w:rFonts w:ascii="Times New Roman" w:hAnsi="Times New Roman" w:cs="Times New Roman"/>
        </w:rPr>
        <w:t xml:space="preserve"> как вдеть нитку в иголку, как пришить пуговицу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3. Ребенок может уметь вести себя за столом.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4. Ребенок может самостоятельно чистить зубы, полоскать рот после приема пищи.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5. Ребенок может застегивать пуговицы, завязывать шнурки.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6. Ребенок может знать, что значит быть опрятным, может уметь следить за прической, за ногтями и состоянием одежды.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 xml:space="preserve">7. Ребенок может </w:t>
      </w:r>
      <w:proofErr w:type="gramStart"/>
      <w:r w:rsidRPr="00955C50">
        <w:rPr>
          <w:rFonts w:ascii="Times New Roman" w:hAnsi="Times New Roman" w:cs="Times New Roman"/>
        </w:rPr>
        <w:t>знать для чего нужен</w:t>
      </w:r>
      <w:proofErr w:type="gramEnd"/>
      <w:r w:rsidRPr="00955C50">
        <w:rPr>
          <w:rFonts w:ascii="Times New Roman" w:hAnsi="Times New Roman" w:cs="Times New Roman"/>
        </w:rPr>
        <w:t xml:space="preserve"> светофор, для чего нужен каждый цвет светофора, как и где можно переходить дорогу.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8. Ребенок может знать название текущего месяца, последовательность дней недели.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Вам как его родителям важно: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•    С уважением относиться к его фантазиям и версиям, не заземляя его магического мышления. Различать «</w:t>
      </w:r>
      <w:proofErr w:type="gramStart"/>
      <w:r w:rsidRPr="00955C50">
        <w:rPr>
          <w:rFonts w:ascii="Times New Roman" w:hAnsi="Times New Roman" w:cs="Times New Roman"/>
        </w:rPr>
        <w:t>вранье</w:t>
      </w:r>
      <w:proofErr w:type="gramEnd"/>
      <w:r w:rsidRPr="00955C50">
        <w:rPr>
          <w:rFonts w:ascii="Times New Roman" w:hAnsi="Times New Roman" w:cs="Times New Roman"/>
        </w:rPr>
        <w:t>», защитное фантазирование и просто игру воображения.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 xml:space="preserve">•    Поддерживать в ребенке стремление к позитивному самовыражению, позволяя развиваться его талантам и способностям, </w:t>
      </w:r>
      <w:proofErr w:type="gramStart"/>
      <w:r w:rsidRPr="00955C50">
        <w:rPr>
          <w:rFonts w:ascii="Times New Roman" w:hAnsi="Times New Roman" w:cs="Times New Roman"/>
        </w:rPr>
        <w:t>но</w:t>
      </w:r>
      <w:proofErr w:type="gramEnd"/>
      <w:r w:rsidRPr="00955C50">
        <w:rPr>
          <w:rFonts w:ascii="Times New Roman" w:hAnsi="Times New Roman" w:cs="Times New Roman"/>
        </w:rPr>
        <w:t xml:space="preserve"> не акцентируя и не эксплуатируя их. Постараться обеспечить ребенку возможности для самого разнообразного творчества.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•    Быть внимательными к желаниям ребенка, но и уметь ставить границу там, где его желания вредны для него самого или нарушают границы окружающих его людей. Важно помнить, что не стоит ставить ту границу, которую вы не в состоянии отстоять и выдержать.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•    Обеспечивать ребенку возможность общения со сверстниками, помогая своему малышу только в случае его эмоциональных затруднений, обсуждая сложившуюся трудную ситуацию и вместе рассматривая варианты выхода из нее.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 xml:space="preserve">•    Обеспечивать общение с </w:t>
      </w:r>
      <w:proofErr w:type="gramStart"/>
      <w:r w:rsidRPr="00955C50">
        <w:rPr>
          <w:rFonts w:ascii="Times New Roman" w:hAnsi="Times New Roman" w:cs="Times New Roman"/>
        </w:rPr>
        <w:t>близкими</w:t>
      </w:r>
      <w:proofErr w:type="gramEnd"/>
      <w:r w:rsidRPr="00955C50">
        <w:rPr>
          <w:rFonts w:ascii="Times New Roman" w:hAnsi="Times New Roman" w:cs="Times New Roman"/>
        </w:rPr>
        <w:t>, организовывая отдых всей семьей, вместе с ребенком обсуждая совместные планы.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•    Постепенно снижать контроль и опеку, позволяя ребенку ставить перед собой самые разнообразные задачи и решать их. Важно радоваться самостоятельным успехам ребенка, и поддерживать его в случае проблем, совместно разбирая причины неудачи.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•    Помнить, что в этом возрасте (да и всегда) ваш ребенок охотнее будет откликаться на просьбу о помощи, чем на обязанность. Осознавать, что, обращаясь к нему как к помощнику, вы больше развиваете в нем «взрослую» позицию. Делая его подчиненным и обязанным выполнять ваши требования, вы развиваете его «инфантильно-детскую» составляющую.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 xml:space="preserve">•    По возможности не пугаться и не увиливать от «неудобных», но очень важных для ребенка вопросов. Отвечать ясно и максимально просто только </w:t>
      </w:r>
      <w:proofErr w:type="gramStart"/>
      <w:r w:rsidRPr="00955C50">
        <w:rPr>
          <w:rFonts w:ascii="Times New Roman" w:hAnsi="Times New Roman" w:cs="Times New Roman"/>
        </w:rPr>
        <w:t>на те</w:t>
      </w:r>
      <w:proofErr w:type="gramEnd"/>
      <w:r w:rsidRPr="00955C50">
        <w:rPr>
          <w:rFonts w:ascii="Times New Roman" w:hAnsi="Times New Roman" w:cs="Times New Roman"/>
        </w:rPr>
        <w:t xml:space="preserve"> вопросы, которые он задает, не распространяясь и не усложняя. Уметь объяснить ему специфику разности полов на его языке, в соответствии с его возрастом, в случае трудностей запастись детской литературой на эту тему.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•    На вопросы о смерти отвечать по возможности честно в соответствии с вашими, в том числе и религиозными, представлениями. Помнить, что отсутствие, информации по этой теме порождает у ребенка фантазии, которые могут быть тревожнее и страшнее, чем реальность.</w:t>
      </w:r>
    </w:p>
    <w:p w:rsid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•    Помогать ребенку (вне зависимости от пола) справляться со страхами, не осуждая его и не призывая «не бояться». Внимательно выслушивать ребенка и сочувствовать ему, разделяя его беспокойства и тревоги. Поддерживать его в процессе проживания страха, быть по возможности рядом, когда это нужно пугливому ребенку, но и постепенно предоставлять ему возможность справляться самому с чем-то менее страшным. В случае навязчивых страхов обращаться за помощью к психологам.</w:t>
      </w:r>
    </w:p>
    <w:p w:rsidR="009332B3" w:rsidRDefault="009332B3" w:rsidP="00955C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5C50" w:rsidRDefault="009332B3" w:rsidP="00CD460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475672" cy="1272194"/>
            <wp:effectExtent l="19050" t="0" r="828" b="0"/>
            <wp:docPr id="4" name="Рисунок 4" descr="http://simdou77.crimea-school.ru/sites/default/files/images/2013-02-01_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imdou77.crimea-school.ru/sites/default/files/images/2013-02-01_4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64" cy="1272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8BB" w:rsidRDefault="008F28BB" w:rsidP="008F28BB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8F28BB" w:rsidRDefault="00CD4607" w:rsidP="008F28BB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Советы психолога</w:t>
      </w:r>
      <w:r w:rsidR="008F28BB">
        <w:rPr>
          <w:rFonts w:ascii="Times New Roman" w:hAnsi="Times New Roman" w:cs="Times New Roman"/>
        </w:rPr>
        <w:t xml:space="preserve"> МБДОУ «Детский сад №17  </w:t>
      </w:r>
      <w:r>
        <w:rPr>
          <w:rFonts w:ascii="Times New Roman" w:hAnsi="Times New Roman" w:cs="Times New Roman"/>
        </w:rPr>
        <w:t xml:space="preserve">   </w:t>
      </w:r>
      <w:r w:rsidR="008F28BB">
        <w:rPr>
          <w:rFonts w:ascii="Times New Roman" w:hAnsi="Times New Roman" w:cs="Times New Roman"/>
        </w:rPr>
        <w:t>«Незнайка» Педагог-психолог Мельникова О.П.</w:t>
      </w:r>
    </w:p>
    <w:sectPr w:rsidR="008F28BB" w:rsidSect="00955C50">
      <w:pgSz w:w="11906" w:h="16838"/>
      <w:pgMar w:top="720" w:right="720" w:bottom="720" w:left="720" w:header="708" w:footer="708" w:gutter="0"/>
      <w:pgBorders>
        <w:top w:val="confetti" w:sz="20" w:space="1" w:color="auto"/>
        <w:left w:val="confetti" w:sz="20" w:space="4" w:color="auto"/>
        <w:bottom w:val="confetti" w:sz="20" w:space="1" w:color="auto"/>
        <w:right w:val="confetti" w:sz="20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771F"/>
    <w:rsid w:val="0051771F"/>
    <w:rsid w:val="008F28BB"/>
    <w:rsid w:val="009332B3"/>
    <w:rsid w:val="00955C50"/>
    <w:rsid w:val="009B3862"/>
    <w:rsid w:val="00B04968"/>
    <w:rsid w:val="00CD4607"/>
    <w:rsid w:val="00D348ED"/>
    <w:rsid w:val="00DF69C4"/>
    <w:rsid w:val="00E8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6B"/>
  </w:style>
  <w:style w:type="paragraph" w:styleId="1">
    <w:name w:val="heading 1"/>
    <w:basedOn w:val="a"/>
    <w:link w:val="10"/>
    <w:uiPriority w:val="9"/>
    <w:qFormat/>
    <w:rsid w:val="00517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7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1771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7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27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2018-09-25T09:46:00Z</dcterms:created>
  <dcterms:modified xsi:type="dcterms:W3CDTF">2018-11-22T05:39:00Z</dcterms:modified>
</cp:coreProperties>
</file>