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90A" w:rsidRPr="00205351" w:rsidRDefault="00CB090A" w:rsidP="00CB090A">
      <w:pPr>
        <w:pStyle w:val="a8"/>
        <w:shd w:val="clear" w:color="auto" w:fill="FFFFFF"/>
        <w:spacing w:before="0" w:beforeAutospacing="0" w:after="0" w:afterAutospacing="0"/>
        <w:ind w:right="282"/>
        <w:jc w:val="center"/>
        <w:rPr>
          <w:color w:val="000000"/>
          <w:lang w:val="ru-RU"/>
        </w:rPr>
      </w:pPr>
      <w:r w:rsidRPr="00205351">
        <w:rPr>
          <w:color w:val="000000"/>
          <w:lang w:val="ru-RU"/>
        </w:rPr>
        <w:t>Муниципальное бюджетное дошкольное образовательное учреждение</w:t>
      </w:r>
    </w:p>
    <w:p w:rsidR="00CB090A" w:rsidRPr="00205351" w:rsidRDefault="00CB090A" w:rsidP="00CB090A">
      <w:pPr>
        <w:pStyle w:val="a8"/>
        <w:shd w:val="clear" w:color="auto" w:fill="FFFFFF"/>
        <w:spacing w:before="0" w:beforeAutospacing="0" w:after="0" w:afterAutospacing="0"/>
        <w:ind w:right="282"/>
        <w:jc w:val="center"/>
        <w:rPr>
          <w:color w:val="000000"/>
          <w:lang w:val="ru-RU"/>
        </w:rPr>
      </w:pPr>
      <w:r w:rsidRPr="00205351">
        <w:rPr>
          <w:color w:val="000000"/>
          <w:lang w:val="ru-RU"/>
        </w:rPr>
        <w:t>«Детский сад № 17 «Незнайка»</w:t>
      </w:r>
    </w:p>
    <w:p w:rsidR="00CB090A" w:rsidRPr="00205351" w:rsidRDefault="00CB090A" w:rsidP="00CB090A">
      <w:pPr>
        <w:pStyle w:val="a8"/>
        <w:shd w:val="clear" w:color="auto" w:fill="FFFFFF"/>
        <w:spacing w:before="0" w:beforeAutospacing="0" w:after="0" w:afterAutospacing="0"/>
        <w:ind w:right="282"/>
        <w:jc w:val="center"/>
        <w:rPr>
          <w:color w:val="000000"/>
          <w:lang w:val="ru-RU"/>
        </w:rPr>
      </w:pPr>
    </w:p>
    <w:p w:rsidR="00CB090A" w:rsidRDefault="00CB090A" w:rsidP="00CB090A">
      <w:pPr>
        <w:pStyle w:val="a8"/>
        <w:shd w:val="clear" w:color="auto" w:fill="FFFFFF"/>
        <w:spacing w:before="0" w:beforeAutospacing="0" w:after="0" w:afterAutospacing="0"/>
        <w:ind w:right="282"/>
        <w:jc w:val="center"/>
        <w:rPr>
          <w:color w:val="000000"/>
          <w:lang w:val="ru-RU"/>
        </w:rPr>
      </w:pPr>
    </w:p>
    <w:p w:rsidR="00CB090A" w:rsidRDefault="00CB090A" w:rsidP="00CB090A">
      <w:pPr>
        <w:pStyle w:val="a8"/>
        <w:shd w:val="clear" w:color="auto" w:fill="FFFFFF"/>
        <w:spacing w:before="0" w:beforeAutospacing="0" w:after="0" w:afterAutospacing="0"/>
        <w:ind w:right="282"/>
        <w:jc w:val="center"/>
        <w:rPr>
          <w:color w:val="000000"/>
          <w:lang w:val="ru-RU"/>
        </w:rPr>
      </w:pPr>
    </w:p>
    <w:p w:rsidR="00CB090A" w:rsidRPr="00D1533F" w:rsidRDefault="00CB090A" w:rsidP="00CB090A">
      <w:pPr>
        <w:pStyle w:val="a8"/>
        <w:shd w:val="clear" w:color="auto" w:fill="FFFFFF"/>
        <w:spacing w:before="0" w:beforeAutospacing="0" w:after="0" w:afterAutospacing="0"/>
        <w:ind w:right="282"/>
        <w:jc w:val="center"/>
        <w:rPr>
          <w:color w:val="000000"/>
          <w:lang w:val="ru-RU"/>
        </w:rPr>
      </w:pPr>
    </w:p>
    <w:p w:rsidR="00CB090A" w:rsidRPr="00CF3EE7" w:rsidRDefault="00CB090A" w:rsidP="00CB090A">
      <w:pPr>
        <w:pStyle w:val="a8"/>
        <w:shd w:val="clear" w:color="auto" w:fill="FFFFFF"/>
        <w:spacing w:before="0" w:beforeAutospacing="0" w:after="0" w:afterAutospacing="0"/>
        <w:ind w:right="282" w:firstLine="0"/>
        <w:rPr>
          <w:color w:val="000000"/>
          <w:sz w:val="52"/>
          <w:szCs w:val="52"/>
          <w:lang w:val="ru-RU"/>
        </w:rPr>
      </w:pPr>
    </w:p>
    <w:p w:rsidR="00CB090A" w:rsidRPr="00CF3EE7" w:rsidRDefault="00CB090A" w:rsidP="00CB090A">
      <w:pPr>
        <w:pStyle w:val="a8"/>
        <w:shd w:val="clear" w:color="auto" w:fill="FFFFFF"/>
        <w:spacing w:before="0" w:beforeAutospacing="0" w:after="0" w:afterAutospacing="0"/>
        <w:ind w:right="282" w:firstLine="0"/>
        <w:rPr>
          <w:color w:val="000000"/>
          <w:sz w:val="52"/>
          <w:szCs w:val="52"/>
          <w:lang w:val="ru-RU"/>
        </w:rPr>
      </w:pPr>
    </w:p>
    <w:p w:rsidR="00CB090A" w:rsidRPr="00CF3EE7" w:rsidRDefault="00CB090A" w:rsidP="00CB090A">
      <w:pPr>
        <w:pStyle w:val="a8"/>
        <w:shd w:val="clear" w:color="auto" w:fill="FFFFFF"/>
        <w:spacing w:before="0" w:beforeAutospacing="0" w:after="0" w:afterAutospacing="0"/>
        <w:ind w:right="282" w:firstLine="0"/>
        <w:rPr>
          <w:color w:val="000000"/>
          <w:sz w:val="52"/>
          <w:szCs w:val="52"/>
          <w:lang w:val="ru-RU"/>
        </w:rPr>
      </w:pPr>
    </w:p>
    <w:p w:rsidR="00CB090A" w:rsidRPr="00CF3EE7" w:rsidRDefault="00CB090A" w:rsidP="00CB090A">
      <w:pPr>
        <w:pStyle w:val="a8"/>
        <w:shd w:val="clear" w:color="auto" w:fill="FFFFFF"/>
        <w:spacing w:before="0" w:beforeAutospacing="0" w:after="0" w:afterAutospacing="0"/>
        <w:ind w:right="282" w:firstLine="0"/>
        <w:rPr>
          <w:color w:val="000000"/>
          <w:sz w:val="52"/>
          <w:szCs w:val="52"/>
          <w:lang w:val="ru-RU"/>
        </w:rPr>
      </w:pPr>
    </w:p>
    <w:p w:rsidR="00CB090A" w:rsidRPr="00CF3EE7" w:rsidRDefault="00CB090A" w:rsidP="00CB090A">
      <w:pPr>
        <w:pStyle w:val="a8"/>
        <w:shd w:val="clear" w:color="auto" w:fill="FFFFFF"/>
        <w:spacing w:before="0" w:beforeAutospacing="0" w:after="0" w:afterAutospacing="0"/>
        <w:ind w:right="282" w:firstLine="0"/>
        <w:rPr>
          <w:color w:val="000000"/>
          <w:sz w:val="52"/>
          <w:szCs w:val="52"/>
          <w:lang w:val="ru-RU"/>
        </w:rPr>
      </w:pPr>
    </w:p>
    <w:p w:rsidR="00CB090A" w:rsidRPr="00CF3EE7" w:rsidRDefault="00CB090A" w:rsidP="00CB090A">
      <w:pPr>
        <w:pStyle w:val="a8"/>
        <w:shd w:val="clear" w:color="auto" w:fill="FFFFFF"/>
        <w:spacing w:before="0" w:beforeAutospacing="0" w:after="0" w:afterAutospacing="0"/>
        <w:ind w:right="282" w:firstLine="0"/>
        <w:rPr>
          <w:color w:val="000000"/>
          <w:sz w:val="52"/>
          <w:szCs w:val="52"/>
          <w:lang w:val="ru-RU"/>
        </w:rPr>
      </w:pPr>
    </w:p>
    <w:p w:rsidR="00CB090A" w:rsidRPr="00D469DB" w:rsidRDefault="00CB090A" w:rsidP="00CB090A">
      <w:pPr>
        <w:pStyle w:val="a8"/>
        <w:shd w:val="clear" w:color="auto" w:fill="FFFFFF"/>
        <w:spacing w:before="0" w:beforeAutospacing="0" w:after="0" w:afterAutospacing="0"/>
        <w:ind w:left="426" w:right="282" w:firstLine="389"/>
        <w:jc w:val="center"/>
        <w:rPr>
          <w:color w:val="000000"/>
          <w:sz w:val="28"/>
          <w:szCs w:val="28"/>
          <w:lang w:val="ru-RU"/>
        </w:rPr>
      </w:pPr>
      <w:r w:rsidRPr="00D469DB">
        <w:rPr>
          <w:b/>
          <w:color w:val="000000"/>
          <w:sz w:val="28"/>
          <w:szCs w:val="28"/>
          <w:lang w:val="ru-RU"/>
        </w:rPr>
        <w:t>Аналитический отчет</w:t>
      </w:r>
    </w:p>
    <w:p w:rsidR="00CB090A" w:rsidRPr="00D469DB" w:rsidRDefault="00CB090A" w:rsidP="00CB090A">
      <w:pPr>
        <w:pStyle w:val="a8"/>
        <w:shd w:val="clear" w:color="auto" w:fill="FFFFFF"/>
        <w:spacing w:before="0" w:beforeAutospacing="0" w:after="0" w:afterAutospacing="0"/>
        <w:ind w:right="282" w:firstLine="0"/>
        <w:jc w:val="center"/>
        <w:rPr>
          <w:color w:val="000000"/>
          <w:sz w:val="28"/>
          <w:szCs w:val="28"/>
          <w:lang w:val="ru-RU"/>
        </w:rPr>
      </w:pPr>
    </w:p>
    <w:p w:rsidR="00CB090A" w:rsidRPr="00D469DB" w:rsidRDefault="00CB090A" w:rsidP="00CB090A">
      <w:pPr>
        <w:pStyle w:val="a8"/>
        <w:shd w:val="clear" w:color="auto" w:fill="FFFFFF"/>
        <w:spacing w:before="0" w:beforeAutospacing="0" w:after="0" w:afterAutospacing="0"/>
        <w:ind w:right="282" w:firstLine="0"/>
        <w:rPr>
          <w:b/>
          <w:color w:val="000000"/>
          <w:sz w:val="28"/>
          <w:szCs w:val="28"/>
          <w:lang w:val="ru-RU"/>
        </w:rPr>
      </w:pPr>
    </w:p>
    <w:p w:rsidR="00CB090A" w:rsidRPr="00D469DB" w:rsidRDefault="00CB090A" w:rsidP="00CB090A">
      <w:pPr>
        <w:pStyle w:val="a8"/>
        <w:shd w:val="clear" w:color="auto" w:fill="FFFFFF"/>
        <w:spacing w:before="0" w:beforeAutospacing="0" w:after="0" w:afterAutospacing="0"/>
        <w:ind w:left="426" w:right="282" w:firstLine="389"/>
        <w:jc w:val="center"/>
        <w:rPr>
          <w:b/>
          <w:color w:val="000000"/>
          <w:sz w:val="28"/>
          <w:szCs w:val="28"/>
          <w:lang w:val="ru-RU"/>
        </w:rPr>
      </w:pPr>
      <w:r w:rsidRPr="00D469DB">
        <w:rPr>
          <w:b/>
          <w:color w:val="000000"/>
          <w:sz w:val="28"/>
          <w:szCs w:val="28"/>
          <w:lang w:val="ru-RU"/>
        </w:rPr>
        <w:t xml:space="preserve">за 2016-2017 учебный год </w:t>
      </w:r>
    </w:p>
    <w:p w:rsidR="00CB090A" w:rsidRPr="00D469DB" w:rsidRDefault="00CB090A" w:rsidP="00CB090A">
      <w:pPr>
        <w:pStyle w:val="a8"/>
        <w:shd w:val="clear" w:color="auto" w:fill="FFFFFF"/>
        <w:spacing w:before="0" w:beforeAutospacing="0" w:after="0" w:afterAutospacing="0"/>
        <w:ind w:left="426" w:right="282" w:firstLine="389"/>
        <w:jc w:val="center"/>
        <w:rPr>
          <w:b/>
          <w:color w:val="000000"/>
          <w:sz w:val="28"/>
          <w:szCs w:val="28"/>
          <w:lang w:val="ru-RU"/>
        </w:rPr>
      </w:pPr>
      <w:r w:rsidRPr="00D469DB">
        <w:rPr>
          <w:b/>
          <w:color w:val="000000"/>
          <w:sz w:val="28"/>
          <w:szCs w:val="28"/>
          <w:lang w:val="ru-RU"/>
        </w:rPr>
        <w:t xml:space="preserve"> </w:t>
      </w:r>
      <w:r w:rsidRPr="00D469DB">
        <w:rPr>
          <w:b/>
          <w:color w:val="000000"/>
          <w:sz w:val="28"/>
          <w:szCs w:val="28"/>
        </w:rPr>
        <w:t>II</w:t>
      </w:r>
      <w:r w:rsidRPr="00D469DB">
        <w:rPr>
          <w:b/>
          <w:color w:val="000000"/>
          <w:sz w:val="28"/>
          <w:szCs w:val="28"/>
          <w:lang w:val="ru-RU"/>
        </w:rPr>
        <w:t xml:space="preserve"> младшая группа № 4 «Ягодки»  </w:t>
      </w:r>
    </w:p>
    <w:p w:rsidR="00CB090A" w:rsidRPr="00D469DB" w:rsidRDefault="00CB090A" w:rsidP="00CB090A">
      <w:pPr>
        <w:pStyle w:val="a8"/>
        <w:shd w:val="clear" w:color="auto" w:fill="FFFFFF"/>
        <w:spacing w:before="0" w:beforeAutospacing="0" w:after="0" w:afterAutospacing="0"/>
        <w:ind w:left="426" w:right="282" w:firstLine="389"/>
        <w:jc w:val="both"/>
        <w:rPr>
          <w:b/>
          <w:i/>
          <w:color w:val="000000"/>
          <w:sz w:val="28"/>
          <w:szCs w:val="28"/>
          <w:lang w:val="ru-RU"/>
        </w:rPr>
      </w:pPr>
    </w:p>
    <w:p w:rsidR="00CB090A" w:rsidRPr="00D469DB" w:rsidRDefault="00CB090A" w:rsidP="00CB090A">
      <w:pPr>
        <w:pStyle w:val="a8"/>
        <w:shd w:val="clear" w:color="auto" w:fill="FFFFFF"/>
        <w:spacing w:before="0" w:beforeAutospacing="0" w:after="0" w:afterAutospacing="0"/>
        <w:ind w:right="282" w:firstLine="0"/>
        <w:jc w:val="both"/>
        <w:rPr>
          <w:b/>
          <w:i/>
          <w:color w:val="000000"/>
          <w:sz w:val="28"/>
          <w:szCs w:val="28"/>
          <w:lang w:val="ru-RU"/>
        </w:rPr>
      </w:pPr>
    </w:p>
    <w:p w:rsidR="00CB090A" w:rsidRPr="00D469DB" w:rsidRDefault="00CB090A" w:rsidP="00CB090A">
      <w:pPr>
        <w:pStyle w:val="a8"/>
        <w:shd w:val="clear" w:color="auto" w:fill="FFFFFF"/>
        <w:spacing w:before="0" w:beforeAutospacing="0" w:after="0" w:afterAutospacing="0"/>
        <w:ind w:left="426" w:right="282" w:firstLine="389"/>
        <w:jc w:val="right"/>
        <w:rPr>
          <w:color w:val="000000"/>
          <w:sz w:val="28"/>
          <w:szCs w:val="28"/>
          <w:lang w:val="ru-RU"/>
        </w:rPr>
      </w:pPr>
      <w:r w:rsidRPr="00D469DB">
        <w:rPr>
          <w:color w:val="000000"/>
          <w:sz w:val="28"/>
          <w:szCs w:val="28"/>
          <w:lang w:val="ru-RU"/>
        </w:rPr>
        <w:t xml:space="preserve">   </w:t>
      </w:r>
    </w:p>
    <w:p w:rsidR="00CB090A" w:rsidRPr="00D469DB" w:rsidRDefault="00CB090A" w:rsidP="00CB090A">
      <w:pPr>
        <w:pStyle w:val="a8"/>
        <w:shd w:val="clear" w:color="auto" w:fill="FFFFFF"/>
        <w:spacing w:before="0" w:beforeAutospacing="0" w:after="0" w:afterAutospacing="0"/>
        <w:ind w:left="426" w:right="282" w:firstLine="389"/>
        <w:jc w:val="right"/>
        <w:rPr>
          <w:color w:val="000000"/>
          <w:szCs w:val="28"/>
          <w:lang w:val="ru-RU"/>
        </w:rPr>
      </w:pPr>
      <w:r w:rsidRPr="00D469DB">
        <w:rPr>
          <w:color w:val="000000"/>
          <w:szCs w:val="28"/>
          <w:lang w:val="ru-RU"/>
        </w:rPr>
        <w:t xml:space="preserve">воспитатель группы: </w:t>
      </w:r>
    </w:p>
    <w:p w:rsidR="00CB090A" w:rsidRPr="00D469DB" w:rsidRDefault="00CB090A" w:rsidP="00CB090A">
      <w:pPr>
        <w:pStyle w:val="a8"/>
        <w:shd w:val="clear" w:color="auto" w:fill="FFFFFF"/>
        <w:spacing w:before="0" w:beforeAutospacing="0" w:after="0" w:afterAutospacing="0"/>
        <w:ind w:left="426" w:right="282" w:firstLine="389"/>
        <w:jc w:val="right"/>
        <w:rPr>
          <w:color w:val="000000"/>
          <w:szCs w:val="28"/>
          <w:lang w:val="ru-RU"/>
        </w:rPr>
      </w:pPr>
      <w:r w:rsidRPr="00D469DB">
        <w:rPr>
          <w:color w:val="000000"/>
          <w:szCs w:val="28"/>
          <w:lang w:val="ru-RU"/>
        </w:rPr>
        <w:t>Шушунова С.В.</w:t>
      </w:r>
    </w:p>
    <w:p w:rsidR="00CB090A" w:rsidRPr="00D469DB" w:rsidRDefault="00CB090A" w:rsidP="00CB090A">
      <w:pPr>
        <w:pStyle w:val="a8"/>
        <w:shd w:val="clear" w:color="auto" w:fill="FFFFFF"/>
        <w:spacing w:before="0" w:beforeAutospacing="0" w:after="0" w:afterAutospacing="0"/>
        <w:ind w:left="426" w:right="282" w:firstLine="389"/>
        <w:jc w:val="right"/>
        <w:rPr>
          <w:color w:val="000000"/>
          <w:szCs w:val="28"/>
          <w:lang w:val="ru-RU"/>
        </w:rPr>
      </w:pPr>
      <w:r w:rsidRPr="00D469DB">
        <w:rPr>
          <w:color w:val="000000"/>
          <w:szCs w:val="28"/>
          <w:lang w:val="ru-RU"/>
        </w:rPr>
        <w:t>Скобелкина Н.С.</w:t>
      </w:r>
    </w:p>
    <w:p w:rsidR="00CB090A" w:rsidRPr="00D469DB" w:rsidRDefault="00CB090A" w:rsidP="00CB090A">
      <w:pPr>
        <w:pStyle w:val="a8"/>
        <w:shd w:val="clear" w:color="auto" w:fill="FFFFFF"/>
        <w:spacing w:before="0" w:beforeAutospacing="0" w:after="0" w:afterAutospacing="0"/>
        <w:ind w:left="426" w:right="282" w:firstLine="389"/>
        <w:jc w:val="both"/>
        <w:rPr>
          <w:color w:val="000000"/>
          <w:szCs w:val="28"/>
          <w:lang w:val="ru-RU"/>
        </w:rPr>
      </w:pPr>
    </w:p>
    <w:p w:rsidR="00CB090A" w:rsidRPr="00D469DB" w:rsidRDefault="00CB090A" w:rsidP="00CB090A">
      <w:pPr>
        <w:pStyle w:val="a8"/>
        <w:shd w:val="clear" w:color="auto" w:fill="FFFFFF"/>
        <w:spacing w:before="0" w:beforeAutospacing="0" w:after="0" w:afterAutospacing="0"/>
        <w:ind w:left="426" w:right="282" w:firstLine="389"/>
        <w:jc w:val="both"/>
        <w:rPr>
          <w:b/>
          <w:color w:val="000000"/>
          <w:szCs w:val="28"/>
          <w:lang w:val="ru-RU"/>
        </w:rPr>
      </w:pPr>
    </w:p>
    <w:p w:rsidR="00CB090A" w:rsidRPr="00D469DB" w:rsidRDefault="00CB090A" w:rsidP="00CB090A">
      <w:pPr>
        <w:pStyle w:val="a8"/>
        <w:shd w:val="clear" w:color="auto" w:fill="FFFFFF"/>
        <w:spacing w:before="0" w:beforeAutospacing="0" w:after="0" w:afterAutospacing="0"/>
        <w:ind w:left="426" w:right="282" w:firstLine="389"/>
        <w:jc w:val="both"/>
        <w:rPr>
          <w:b/>
          <w:color w:val="000000"/>
          <w:szCs w:val="28"/>
          <w:lang w:val="ru-RU"/>
        </w:rPr>
      </w:pPr>
    </w:p>
    <w:p w:rsidR="00CB090A" w:rsidRPr="00D469DB" w:rsidRDefault="00CB090A" w:rsidP="00CB090A">
      <w:pPr>
        <w:pStyle w:val="a8"/>
        <w:shd w:val="clear" w:color="auto" w:fill="FFFFFF"/>
        <w:spacing w:before="0" w:beforeAutospacing="0" w:after="0" w:afterAutospacing="0"/>
        <w:ind w:left="426" w:right="282" w:firstLine="389"/>
        <w:jc w:val="both"/>
        <w:rPr>
          <w:b/>
          <w:color w:val="000000"/>
          <w:szCs w:val="28"/>
          <w:lang w:val="ru-RU"/>
        </w:rPr>
      </w:pPr>
    </w:p>
    <w:p w:rsidR="00CB090A" w:rsidRPr="00D469DB" w:rsidRDefault="00CB090A" w:rsidP="00CB090A">
      <w:pPr>
        <w:pStyle w:val="a8"/>
        <w:shd w:val="clear" w:color="auto" w:fill="FFFFFF"/>
        <w:spacing w:before="0" w:beforeAutospacing="0" w:after="0" w:afterAutospacing="0"/>
        <w:ind w:left="426" w:right="282" w:firstLine="389"/>
        <w:jc w:val="both"/>
        <w:rPr>
          <w:b/>
          <w:color w:val="000000"/>
          <w:szCs w:val="28"/>
          <w:lang w:val="ru-RU"/>
        </w:rPr>
      </w:pPr>
    </w:p>
    <w:p w:rsidR="00CB090A" w:rsidRPr="00D469DB" w:rsidRDefault="00CB090A" w:rsidP="00CB090A">
      <w:pPr>
        <w:pStyle w:val="a8"/>
        <w:shd w:val="clear" w:color="auto" w:fill="FFFFFF"/>
        <w:spacing w:before="0" w:beforeAutospacing="0" w:after="0" w:afterAutospacing="0"/>
        <w:ind w:left="426" w:right="282" w:firstLine="389"/>
        <w:jc w:val="both"/>
        <w:rPr>
          <w:b/>
          <w:color w:val="000000"/>
          <w:szCs w:val="28"/>
          <w:lang w:val="ru-RU"/>
        </w:rPr>
      </w:pPr>
    </w:p>
    <w:p w:rsidR="00CB090A" w:rsidRPr="00D469DB" w:rsidRDefault="00CB090A" w:rsidP="00CB090A">
      <w:pPr>
        <w:pStyle w:val="a8"/>
        <w:shd w:val="clear" w:color="auto" w:fill="FFFFFF"/>
        <w:spacing w:before="0" w:beforeAutospacing="0" w:after="0" w:afterAutospacing="0"/>
        <w:ind w:left="426" w:right="282" w:firstLine="389"/>
        <w:jc w:val="both"/>
        <w:rPr>
          <w:b/>
          <w:color w:val="000000"/>
          <w:szCs w:val="28"/>
          <w:lang w:val="ru-RU"/>
        </w:rPr>
      </w:pPr>
    </w:p>
    <w:p w:rsidR="00CB090A" w:rsidRPr="00D469DB" w:rsidRDefault="00CB090A" w:rsidP="00CB090A">
      <w:pPr>
        <w:pStyle w:val="a8"/>
        <w:shd w:val="clear" w:color="auto" w:fill="FFFFFF"/>
        <w:spacing w:before="0" w:beforeAutospacing="0" w:after="0" w:afterAutospacing="0"/>
        <w:ind w:left="426" w:right="282" w:firstLine="389"/>
        <w:jc w:val="both"/>
        <w:rPr>
          <w:b/>
          <w:color w:val="000000"/>
          <w:szCs w:val="28"/>
          <w:lang w:val="ru-RU"/>
        </w:rPr>
      </w:pPr>
    </w:p>
    <w:p w:rsidR="00CB090A" w:rsidRPr="00D469DB" w:rsidRDefault="00CB090A" w:rsidP="00CB090A">
      <w:pPr>
        <w:pStyle w:val="a8"/>
        <w:shd w:val="clear" w:color="auto" w:fill="FFFFFF"/>
        <w:spacing w:before="0" w:beforeAutospacing="0" w:after="0" w:afterAutospacing="0"/>
        <w:ind w:right="282" w:firstLine="0"/>
        <w:rPr>
          <w:b/>
          <w:color w:val="000000"/>
          <w:szCs w:val="28"/>
          <w:lang w:val="ru-RU"/>
        </w:rPr>
      </w:pPr>
    </w:p>
    <w:p w:rsidR="00CB090A" w:rsidRPr="00D469DB" w:rsidRDefault="00CB090A" w:rsidP="00CB090A">
      <w:pPr>
        <w:pStyle w:val="a8"/>
        <w:shd w:val="clear" w:color="auto" w:fill="FFFFFF"/>
        <w:spacing w:before="0" w:beforeAutospacing="0" w:after="0" w:afterAutospacing="0"/>
        <w:ind w:right="282" w:firstLine="0"/>
        <w:rPr>
          <w:b/>
          <w:color w:val="000000"/>
          <w:szCs w:val="28"/>
          <w:lang w:val="ru-RU"/>
        </w:rPr>
      </w:pPr>
    </w:p>
    <w:p w:rsidR="00CB090A" w:rsidRPr="00D469DB" w:rsidRDefault="00CB090A" w:rsidP="00CB090A">
      <w:pPr>
        <w:pStyle w:val="a8"/>
        <w:shd w:val="clear" w:color="auto" w:fill="FFFFFF"/>
        <w:spacing w:before="0" w:beforeAutospacing="0" w:after="0" w:afterAutospacing="0"/>
        <w:ind w:left="426" w:right="282" w:firstLine="389"/>
        <w:jc w:val="center"/>
        <w:rPr>
          <w:b/>
          <w:color w:val="000000"/>
          <w:szCs w:val="28"/>
          <w:lang w:val="ru-RU"/>
        </w:rPr>
      </w:pPr>
    </w:p>
    <w:p w:rsidR="00CB090A" w:rsidRPr="00D469DB" w:rsidRDefault="00CB090A" w:rsidP="00CB090A">
      <w:pPr>
        <w:pStyle w:val="a8"/>
        <w:shd w:val="clear" w:color="auto" w:fill="FFFFFF"/>
        <w:spacing w:before="0" w:beforeAutospacing="0" w:after="0" w:afterAutospacing="0"/>
        <w:ind w:left="426" w:right="282" w:firstLine="389"/>
        <w:jc w:val="center"/>
        <w:rPr>
          <w:color w:val="000000"/>
          <w:szCs w:val="28"/>
          <w:lang w:val="ru-RU"/>
        </w:rPr>
      </w:pPr>
      <w:r w:rsidRPr="00D469DB">
        <w:rPr>
          <w:color w:val="000000"/>
          <w:szCs w:val="28"/>
          <w:lang w:val="ru-RU"/>
        </w:rPr>
        <w:t>г. Ханты – Мансийск</w:t>
      </w:r>
    </w:p>
    <w:p w:rsidR="00CB090A" w:rsidRPr="00D469DB" w:rsidRDefault="00CB090A" w:rsidP="00CB090A">
      <w:pPr>
        <w:pStyle w:val="a8"/>
        <w:shd w:val="clear" w:color="auto" w:fill="FFFFFF"/>
        <w:spacing w:before="0" w:beforeAutospacing="0" w:after="0" w:afterAutospacing="0"/>
        <w:ind w:left="426" w:right="282" w:firstLine="389"/>
        <w:jc w:val="center"/>
        <w:rPr>
          <w:color w:val="000000"/>
          <w:szCs w:val="28"/>
          <w:lang w:val="ru-RU"/>
        </w:rPr>
      </w:pPr>
      <w:r w:rsidRPr="00D469DB">
        <w:rPr>
          <w:color w:val="000000"/>
          <w:szCs w:val="28"/>
          <w:lang w:val="ru-RU"/>
        </w:rPr>
        <w:t xml:space="preserve"> 2017 г.</w:t>
      </w:r>
    </w:p>
    <w:p w:rsidR="00CB090A" w:rsidRDefault="00CB090A" w:rsidP="00CB090A">
      <w:pPr>
        <w:shd w:val="clear" w:color="auto" w:fill="FFFFFF"/>
        <w:ind w:left="1435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CB090A" w:rsidRDefault="00CB090A" w:rsidP="00CB090A">
      <w:pPr>
        <w:shd w:val="clear" w:color="auto" w:fill="FFFFFF"/>
        <w:ind w:left="1435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CB090A" w:rsidRDefault="00CB090A" w:rsidP="00CB090A">
      <w:pPr>
        <w:shd w:val="clear" w:color="auto" w:fill="FFFFFF"/>
        <w:ind w:left="1435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CB090A" w:rsidRDefault="00CB090A" w:rsidP="00CB090A">
      <w:pPr>
        <w:shd w:val="clear" w:color="auto" w:fill="FFFFFF"/>
        <w:ind w:left="1435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CB090A" w:rsidRDefault="00CB090A" w:rsidP="00CB090A">
      <w:pPr>
        <w:shd w:val="clear" w:color="auto" w:fill="FFFFFF"/>
        <w:ind w:left="1435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CB090A" w:rsidRDefault="00CB090A" w:rsidP="00CB090A">
      <w:pPr>
        <w:shd w:val="clear" w:color="auto" w:fill="FFFFFF"/>
        <w:ind w:left="1435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CB090A" w:rsidRDefault="00CB090A" w:rsidP="00CB090A">
      <w:pPr>
        <w:shd w:val="clear" w:color="auto" w:fill="FFFFFF"/>
        <w:ind w:left="1435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CB090A" w:rsidRDefault="00CB090A" w:rsidP="00CB090A">
      <w:pPr>
        <w:pStyle w:val="a8"/>
        <w:shd w:val="clear" w:color="auto" w:fill="FFFFFF"/>
        <w:spacing w:before="0" w:beforeAutospacing="0" w:after="0" w:afterAutospacing="0"/>
        <w:ind w:left="426" w:right="282" w:firstLine="389"/>
        <w:jc w:val="center"/>
        <w:rPr>
          <w:b/>
          <w:color w:val="000000"/>
          <w:sz w:val="28"/>
          <w:szCs w:val="28"/>
          <w:lang w:val="ru-RU"/>
        </w:rPr>
      </w:pPr>
      <w:r w:rsidRPr="00D469DB">
        <w:rPr>
          <w:b/>
          <w:color w:val="000000"/>
          <w:sz w:val="28"/>
          <w:szCs w:val="28"/>
          <w:lang w:val="ru-RU"/>
        </w:rPr>
        <w:lastRenderedPageBreak/>
        <w:t>Аналитический отчет</w:t>
      </w:r>
    </w:p>
    <w:p w:rsidR="00CB090A" w:rsidRPr="00D469DB" w:rsidRDefault="00CB090A" w:rsidP="00CB090A">
      <w:pPr>
        <w:pStyle w:val="a8"/>
        <w:shd w:val="clear" w:color="auto" w:fill="FFFFFF"/>
        <w:spacing w:before="0" w:beforeAutospacing="0" w:after="0" w:afterAutospacing="0"/>
        <w:ind w:left="426" w:right="282" w:firstLine="389"/>
        <w:jc w:val="center"/>
        <w:rPr>
          <w:b/>
          <w:color w:val="000000"/>
          <w:sz w:val="28"/>
          <w:szCs w:val="28"/>
          <w:lang w:val="ru-RU"/>
        </w:rPr>
      </w:pPr>
      <w:r w:rsidRPr="00D469DB">
        <w:rPr>
          <w:b/>
          <w:color w:val="000000"/>
          <w:sz w:val="28"/>
          <w:szCs w:val="28"/>
          <w:lang w:val="ru-RU"/>
        </w:rPr>
        <w:t>за 2016-2017 учебный год</w:t>
      </w:r>
    </w:p>
    <w:p w:rsidR="00CB090A" w:rsidRPr="00D469DB" w:rsidRDefault="00CB090A" w:rsidP="00CB090A">
      <w:pPr>
        <w:pStyle w:val="a3"/>
        <w:ind w:left="0" w:firstLine="0"/>
        <w:rPr>
          <w:rFonts w:ascii="Times New Roman" w:hAnsi="Times New Roman"/>
          <w:b/>
          <w:sz w:val="28"/>
          <w:szCs w:val="28"/>
          <w:lang w:val="ru-RU"/>
        </w:rPr>
      </w:pPr>
      <w:r w:rsidRPr="00D469DB">
        <w:rPr>
          <w:rFonts w:ascii="Times New Roman" w:hAnsi="Times New Roman"/>
          <w:b/>
          <w:sz w:val="28"/>
          <w:szCs w:val="28"/>
          <w:lang w:val="ru-RU"/>
        </w:rPr>
        <w:t>Общая характеристика группы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CB090A" w:rsidRPr="00D469DB" w:rsidRDefault="00CB090A" w:rsidP="00CB090A">
      <w:pPr>
        <w:ind w:firstLine="470"/>
        <w:jc w:val="both"/>
        <w:rPr>
          <w:rFonts w:ascii="Times New Roman" w:hAnsi="Times New Roman"/>
          <w:sz w:val="28"/>
          <w:szCs w:val="28"/>
          <w:lang w:val="ru-RU"/>
        </w:rPr>
      </w:pPr>
      <w:r w:rsidRPr="00D469DB">
        <w:rPr>
          <w:rFonts w:ascii="Times New Roman" w:eastAsia="Calibri" w:hAnsi="Times New Roman"/>
          <w:sz w:val="28"/>
          <w:szCs w:val="28"/>
          <w:lang w:val="ru-RU"/>
        </w:rPr>
        <w:t xml:space="preserve">В сентябре </w:t>
      </w:r>
      <w:r w:rsidRPr="00D469DB">
        <w:rPr>
          <w:rFonts w:ascii="Times New Roman" w:hAnsi="Times New Roman"/>
          <w:sz w:val="28"/>
          <w:szCs w:val="28"/>
          <w:lang w:val="ru-RU"/>
        </w:rPr>
        <w:t>2016 года списочный состав группы составил 34 воспитанников (18 девочек и 16 мальчиков), в октябре 6 детей (4 девочки и 2 мальчика) переведены в среднюю группу (по возрасту). Группа пополнилась тремя девочками, в декабре добавилось 2 человека и в апреле один ребенок. В апреле 2017 года списочный состав детей составил 34 человека (18 девочек и 16 мальчиков).</w:t>
      </w:r>
    </w:p>
    <w:p w:rsidR="00CB090A" w:rsidRPr="00D469DB" w:rsidRDefault="00CB090A" w:rsidP="00CB090A">
      <w:pPr>
        <w:shd w:val="clear" w:color="auto" w:fill="FFFFFF"/>
        <w:ind w:left="110" w:right="72"/>
        <w:jc w:val="both"/>
        <w:rPr>
          <w:rFonts w:ascii="Times New Roman" w:hAnsi="Times New Roman"/>
          <w:sz w:val="28"/>
          <w:szCs w:val="28"/>
          <w:lang w:val="ru-RU"/>
        </w:rPr>
      </w:pPr>
      <w:r w:rsidRPr="00D469DB">
        <w:rPr>
          <w:rFonts w:ascii="Times New Roman" w:hAnsi="Times New Roman"/>
          <w:sz w:val="28"/>
          <w:szCs w:val="28"/>
          <w:lang w:val="ru-RU"/>
        </w:rPr>
        <w:t xml:space="preserve">    Реализация основных задач ДОУ</w:t>
      </w:r>
    </w:p>
    <w:p w:rsidR="00CB090A" w:rsidRPr="00D469DB" w:rsidRDefault="00CB090A" w:rsidP="00CB090A">
      <w:pPr>
        <w:shd w:val="clear" w:color="auto" w:fill="FFFFFF"/>
        <w:ind w:left="110" w:right="72"/>
        <w:jc w:val="both"/>
        <w:rPr>
          <w:rFonts w:ascii="Times New Roman" w:hAnsi="Times New Roman"/>
          <w:sz w:val="28"/>
          <w:szCs w:val="28"/>
          <w:lang w:val="ru-RU"/>
        </w:rPr>
      </w:pPr>
      <w:r w:rsidRPr="00D469DB">
        <w:rPr>
          <w:rFonts w:ascii="Times New Roman" w:hAnsi="Times New Roman"/>
          <w:sz w:val="28"/>
          <w:szCs w:val="28"/>
          <w:lang w:val="ru-RU"/>
        </w:rPr>
        <w:t xml:space="preserve">Работа </w:t>
      </w:r>
      <w:r w:rsidRPr="00D469DB">
        <w:rPr>
          <w:rFonts w:ascii="Times New Roman" w:hAnsi="Times New Roman"/>
          <w:sz w:val="28"/>
          <w:szCs w:val="28"/>
        </w:rPr>
        <w:t>II</w:t>
      </w:r>
      <w:r w:rsidRPr="00D469DB">
        <w:rPr>
          <w:rFonts w:ascii="Times New Roman" w:hAnsi="Times New Roman"/>
          <w:sz w:val="28"/>
          <w:szCs w:val="28"/>
          <w:lang w:val="ru-RU"/>
        </w:rPr>
        <w:t xml:space="preserve"> младшей группы № 4 «Ягодки» осуществлялась  исходя из основных годовых задач и в соот</w:t>
      </w:r>
      <w:r w:rsidRPr="00D469DB">
        <w:rPr>
          <w:rFonts w:ascii="Times New Roman" w:hAnsi="Times New Roman"/>
          <w:sz w:val="28"/>
          <w:szCs w:val="28"/>
          <w:lang w:val="ru-RU"/>
        </w:rPr>
        <w:softHyphen/>
        <w:t>ветствии с годовым планом работы МБДОУ «Детский сад № 17 «Незнайка»» на 2016- 2017 учебный год. Так в рамках решения  задач:</w:t>
      </w:r>
    </w:p>
    <w:p w:rsidR="00CB090A" w:rsidRPr="00D469DB" w:rsidRDefault="00CB090A" w:rsidP="00CB090A">
      <w:pPr>
        <w:ind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469DB">
        <w:rPr>
          <w:rFonts w:ascii="Times New Roman" w:hAnsi="Times New Roman"/>
          <w:sz w:val="28"/>
          <w:szCs w:val="28"/>
          <w:lang w:val="ru-RU" w:eastAsia="ru-RU"/>
        </w:rPr>
        <w:t>- создание условий для радостной и содержательной жизни в детском саду,</w:t>
      </w:r>
    </w:p>
    <w:p w:rsidR="00CB090A" w:rsidRPr="00D469DB" w:rsidRDefault="00CB090A" w:rsidP="00CB090A">
      <w:pPr>
        <w:ind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469DB">
        <w:rPr>
          <w:rFonts w:ascii="Times New Roman" w:hAnsi="Times New Roman"/>
          <w:sz w:val="28"/>
          <w:szCs w:val="28"/>
          <w:lang w:val="ru-RU" w:eastAsia="ru-RU"/>
        </w:rPr>
        <w:t>- обеспечение физического и психического благополучия детей.</w:t>
      </w:r>
    </w:p>
    <w:p w:rsidR="00CB090A" w:rsidRPr="00D469DB" w:rsidRDefault="00CB090A" w:rsidP="00CB090A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469DB">
        <w:rPr>
          <w:rFonts w:ascii="Times New Roman" w:hAnsi="Times New Roman"/>
          <w:sz w:val="28"/>
          <w:szCs w:val="28"/>
          <w:lang w:val="ru-RU"/>
        </w:rPr>
        <w:t xml:space="preserve">В начале учебного года была подготовлена группа: маркировка мебели, оформление группы и приемной. </w:t>
      </w:r>
    </w:p>
    <w:p w:rsidR="00CB090A" w:rsidRPr="00D469DB" w:rsidRDefault="00CB090A" w:rsidP="00CB090A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469DB">
        <w:rPr>
          <w:rFonts w:ascii="Times New Roman" w:hAnsi="Times New Roman"/>
          <w:sz w:val="28"/>
          <w:szCs w:val="28"/>
          <w:lang w:val="ru-RU"/>
        </w:rPr>
        <w:t xml:space="preserve">Оформлены уголки: по ПДД, зеленая грядка, создано портфолио группы, совместно с родителями подготовили костюмерную. Группа пополнилась игрушками: 3 куклы, машины, лото, конструктор, коляски для кукол.  </w:t>
      </w:r>
    </w:p>
    <w:p w:rsidR="00CB090A" w:rsidRPr="00D469DB" w:rsidRDefault="00CB090A" w:rsidP="00CB090A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469DB">
        <w:rPr>
          <w:rFonts w:ascii="Times New Roman" w:hAnsi="Times New Roman"/>
          <w:sz w:val="28"/>
          <w:szCs w:val="28"/>
          <w:lang w:val="ru-RU" w:eastAsia="ru-RU"/>
        </w:rPr>
        <w:t xml:space="preserve">В течение всего года совместно с родителями принимали участие в выставках по следующим темам: «Осень золотая», «Снеговики», фото-выставка «Мое детство в Югре», «У мамы руки золотые», </w:t>
      </w:r>
      <w:r w:rsidRPr="00D469DB">
        <w:rPr>
          <w:rFonts w:ascii="Times New Roman" w:hAnsi="Times New Roman"/>
          <w:sz w:val="28"/>
          <w:szCs w:val="28"/>
          <w:lang w:val="ru-RU"/>
        </w:rPr>
        <w:t xml:space="preserve">«Пасха - Светлая», «Этот День Победы». Также  проходили выставки детских работ </w:t>
      </w:r>
      <w:r w:rsidRPr="00D469DB">
        <w:rPr>
          <w:rFonts w:ascii="Times New Roman" w:hAnsi="Times New Roman"/>
          <w:sz w:val="28"/>
          <w:szCs w:val="28"/>
          <w:lang w:val="ru-RU" w:eastAsia="ru-RU"/>
        </w:rPr>
        <w:t xml:space="preserve">в соответствии с тематикой занятий. </w:t>
      </w:r>
    </w:p>
    <w:p w:rsidR="00CB090A" w:rsidRPr="00D469DB" w:rsidRDefault="00CB090A" w:rsidP="00CB090A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469DB">
        <w:rPr>
          <w:rFonts w:ascii="Times New Roman" w:hAnsi="Times New Roman"/>
          <w:sz w:val="28"/>
          <w:szCs w:val="28"/>
          <w:lang w:val="ru-RU"/>
        </w:rPr>
        <w:t>К дню матери воспитателями группы был подготовлен праздник. К 23 февраля для пап совместно с детьми подготовили и  провели веселые старты.</w:t>
      </w:r>
    </w:p>
    <w:p w:rsidR="00CB090A" w:rsidRPr="00D469DB" w:rsidRDefault="00CB090A" w:rsidP="00CB090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469DB">
        <w:rPr>
          <w:rFonts w:ascii="Times New Roman" w:hAnsi="Times New Roman"/>
          <w:sz w:val="28"/>
          <w:szCs w:val="28"/>
          <w:lang w:val="ru-RU"/>
        </w:rPr>
        <w:t xml:space="preserve">В соответствии с перспективным планом работы с родителями  проведены родительские собрания по следующим темам: </w:t>
      </w:r>
    </w:p>
    <w:p w:rsidR="00CB090A" w:rsidRPr="00D469DB" w:rsidRDefault="00CB090A" w:rsidP="00CB090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469DB">
        <w:rPr>
          <w:rFonts w:ascii="Times New Roman" w:hAnsi="Times New Roman"/>
          <w:sz w:val="28"/>
          <w:szCs w:val="28"/>
          <w:lang w:val="ru-RU"/>
        </w:rPr>
        <w:t>- «Организация работы с детьми на 2016-2017 учебный год»;</w:t>
      </w:r>
    </w:p>
    <w:p w:rsidR="00CB090A" w:rsidRPr="00D469DB" w:rsidRDefault="00CB090A" w:rsidP="00CB090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469DB">
        <w:rPr>
          <w:rFonts w:ascii="Times New Roman" w:hAnsi="Times New Roman"/>
          <w:sz w:val="28"/>
          <w:szCs w:val="28"/>
          <w:lang w:val="ru-RU"/>
        </w:rPr>
        <w:t>- «Общение ребенка со сверстником»;</w:t>
      </w:r>
    </w:p>
    <w:p w:rsidR="00CB090A" w:rsidRPr="00D469DB" w:rsidRDefault="00CB090A" w:rsidP="00CB090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469DB">
        <w:rPr>
          <w:rFonts w:ascii="Times New Roman" w:hAnsi="Times New Roman"/>
          <w:sz w:val="28"/>
          <w:szCs w:val="28"/>
          <w:lang w:val="ru-RU"/>
        </w:rPr>
        <w:t>- «Подведение итогов за год».</w:t>
      </w:r>
    </w:p>
    <w:p w:rsidR="00CB090A" w:rsidRPr="00D469DB" w:rsidRDefault="00CB090A" w:rsidP="00CB090A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D469DB">
        <w:rPr>
          <w:rFonts w:ascii="Times New Roman" w:hAnsi="Times New Roman"/>
          <w:sz w:val="28"/>
          <w:szCs w:val="28"/>
          <w:lang w:val="ru-RU"/>
        </w:rPr>
        <w:t>Подготовлены видеоролики режимных моментов, утренников.</w:t>
      </w:r>
    </w:p>
    <w:p w:rsidR="00CB090A" w:rsidRPr="00D469DB" w:rsidRDefault="00CB090A" w:rsidP="00CB090A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D469DB">
        <w:rPr>
          <w:rFonts w:ascii="Times New Roman" w:hAnsi="Times New Roman"/>
          <w:sz w:val="28"/>
          <w:szCs w:val="28"/>
          <w:lang w:val="ru-RU"/>
        </w:rPr>
        <w:t xml:space="preserve">Для родителей и детей были организованы праздники: «Праздник осени», «Мамин праздник», «Новогодний утренник», «8 марта», «Спортивные состязания с папами и детьми», «Парад. Ура! Победа!». </w:t>
      </w:r>
    </w:p>
    <w:p w:rsidR="00CB090A" w:rsidRPr="00D469DB" w:rsidRDefault="00CB090A" w:rsidP="00CB090A">
      <w:pPr>
        <w:shd w:val="clear" w:color="auto" w:fill="FFFFFF"/>
        <w:spacing w:after="120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D469DB">
        <w:rPr>
          <w:rFonts w:ascii="Times New Roman" w:hAnsi="Times New Roman"/>
          <w:sz w:val="28"/>
          <w:szCs w:val="28"/>
          <w:lang w:val="ru-RU"/>
        </w:rPr>
        <w:t>Подготовлены и проведены открытые мероприятия: занятия по познавательному развитию «Зимние забавы»,</w:t>
      </w:r>
      <w:r w:rsidRPr="00D469DB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D469DB">
        <w:rPr>
          <w:rFonts w:ascii="Times New Roman" w:hAnsi="Times New Roman"/>
          <w:sz w:val="28"/>
          <w:szCs w:val="28"/>
          <w:lang w:val="ru-RU"/>
        </w:rPr>
        <w:t>ФЭМП «В гостях у зайки».В рамках аттестации разработано и проведено открытое занятие по художественно-эстетическому развитию</w:t>
      </w:r>
      <w:r w:rsidRPr="00D469DB">
        <w:rPr>
          <w:rFonts w:ascii="Times New Roman" w:hAnsi="Times New Roman"/>
          <w:sz w:val="28"/>
          <w:szCs w:val="28"/>
          <w:lang w:val="ru-RU"/>
        </w:rPr>
        <w:tab/>
        <w:t xml:space="preserve"> (аппликация),</w:t>
      </w:r>
      <w:r w:rsidRPr="00D469DB">
        <w:rPr>
          <w:rFonts w:ascii="Times New Roman" w:hAnsi="Times New Roman"/>
          <w:sz w:val="28"/>
          <w:szCs w:val="28"/>
          <w:lang w:val="ru-RU" w:eastAsia="ru-RU"/>
        </w:rPr>
        <w:t xml:space="preserve"> «Скворечник для скворца».</w:t>
      </w:r>
    </w:p>
    <w:p w:rsidR="00CB090A" w:rsidRPr="00D469DB" w:rsidRDefault="00CB090A" w:rsidP="00CB090A">
      <w:pPr>
        <w:shd w:val="clear" w:color="auto" w:fill="FFFFFF"/>
        <w:spacing w:after="120"/>
        <w:ind w:firstLine="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D469DB">
        <w:rPr>
          <w:rFonts w:ascii="Times New Roman" w:hAnsi="Times New Roman"/>
          <w:sz w:val="28"/>
          <w:szCs w:val="28"/>
          <w:lang w:val="ru-RU" w:eastAsia="ru-RU"/>
        </w:rPr>
        <w:lastRenderedPageBreak/>
        <w:t>В марте и апреле 2017 года педагоги группы прошли повышение квалификации: «Инновационные технологии в ДОУ», «</w:t>
      </w:r>
      <w:r w:rsidRPr="00D469DB">
        <w:rPr>
          <w:rFonts w:ascii="Times New Roman" w:hAnsi="Times New Roman"/>
          <w:bCs/>
          <w:sz w:val="28"/>
          <w:szCs w:val="28"/>
          <w:bdr w:val="none" w:sz="0" w:space="0" w:color="auto" w:frame="1"/>
          <w:lang w:val="ru-RU"/>
        </w:rPr>
        <w:t>Современные инновационные технологии в дошкольном образ</w:t>
      </w:r>
      <w:r w:rsidRPr="00D469DB">
        <w:rPr>
          <w:rFonts w:ascii="Times New Roman" w:hAnsi="Times New Roman"/>
          <w:bCs/>
          <w:sz w:val="28"/>
          <w:szCs w:val="28"/>
          <w:bdr w:val="none" w:sz="0" w:space="0" w:color="auto" w:frame="1"/>
          <w:lang w:val="ru-RU"/>
        </w:rPr>
        <w:t>о</w:t>
      </w:r>
      <w:r w:rsidRPr="00D469DB">
        <w:rPr>
          <w:rFonts w:ascii="Times New Roman" w:hAnsi="Times New Roman"/>
          <w:bCs/>
          <w:sz w:val="28"/>
          <w:szCs w:val="28"/>
          <w:bdr w:val="none" w:sz="0" w:space="0" w:color="auto" w:frame="1"/>
          <w:lang w:val="ru-RU"/>
        </w:rPr>
        <w:t>вательном пространстве в условиях введения ФГОС ДО»</w:t>
      </w:r>
      <w:r w:rsidRPr="00D469DB">
        <w:rPr>
          <w:rFonts w:ascii="Times New Roman" w:hAnsi="Times New Roman"/>
          <w:bCs/>
          <w:sz w:val="28"/>
          <w:szCs w:val="28"/>
          <w:lang w:val="ru-RU" w:eastAsia="ru-RU"/>
        </w:rPr>
        <w:t xml:space="preserve">. Получено </w:t>
      </w:r>
      <w:r w:rsidRPr="00D469DB">
        <w:rPr>
          <w:rStyle w:val="a7"/>
          <w:rFonts w:ascii="Times New Roman" w:hAnsi="Times New Roman"/>
          <w:b w:val="0"/>
          <w:sz w:val="28"/>
          <w:szCs w:val="28"/>
          <w:bdr w:val="none" w:sz="0" w:space="0" w:color="auto" w:frame="1"/>
          <w:lang w:val="ru-RU"/>
        </w:rPr>
        <w:t>удостоверение БУ ВО</w:t>
      </w:r>
      <w:r w:rsidRPr="00D469DB">
        <w:rPr>
          <w:rStyle w:val="a7"/>
          <w:rFonts w:ascii="Times New Roman" w:hAnsi="Times New Roman"/>
          <w:b w:val="0"/>
          <w:color w:val="FF0000"/>
          <w:sz w:val="28"/>
          <w:szCs w:val="28"/>
          <w:bdr w:val="none" w:sz="0" w:space="0" w:color="auto" w:frame="1"/>
          <w:lang w:val="ru-RU"/>
        </w:rPr>
        <w:t xml:space="preserve"> </w:t>
      </w:r>
      <w:r w:rsidRPr="00D469DB">
        <w:rPr>
          <w:rFonts w:ascii="Times New Roman" w:hAnsi="Times New Roman"/>
          <w:bCs/>
          <w:sz w:val="28"/>
          <w:szCs w:val="28"/>
          <w:bdr w:val="none" w:sz="0" w:space="0" w:color="auto" w:frame="1"/>
          <w:lang w:val="ru-RU"/>
        </w:rPr>
        <w:t xml:space="preserve">«Сургутский государственный университет». </w:t>
      </w:r>
    </w:p>
    <w:p w:rsidR="00CB090A" w:rsidRPr="00D469DB" w:rsidRDefault="00CB090A" w:rsidP="00CB090A">
      <w:pPr>
        <w:shd w:val="clear" w:color="auto" w:fill="FFFFFF"/>
        <w:tabs>
          <w:tab w:val="left" w:pos="0"/>
        </w:tabs>
        <w:ind w:left="43" w:right="72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D469DB">
        <w:rPr>
          <w:rFonts w:ascii="Times New Roman" w:hAnsi="Times New Roman"/>
          <w:sz w:val="28"/>
          <w:szCs w:val="28"/>
          <w:lang w:val="ru-RU"/>
        </w:rPr>
        <w:t>В течение всего времени строго соблюдался режим дня и все санитарно-гигиенические требования к пребыванию детей в ДОУ. Согласно плану проводились медицинское и педагогическое обследование воспитанников, подтвердившие положительную динамику развития каждого ребенка и группы в целом.</w:t>
      </w:r>
    </w:p>
    <w:p w:rsidR="00CB090A" w:rsidRPr="00D469DB" w:rsidRDefault="00CB090A" w:rsidP="00CB090A">
      <w:pPr>
        <w:shd w:val="clear" w:color="auto" w:fill="FFFFFF"/>
        <w:tabs>
          <w:tab w:val="left" w:pos="0"/>
        </w:tabs>
        <w:ind w:left="43" w:right="72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D469DB">
        <w:rPr>
          <w:rFonts w:ascii="Times New Roman" w:hAnsi="Times New Roman"/>
          <w:sz w:val="28"/>
          <w:szCs w:val="28"/>
          <w:lang w:val="ru-RU"/>
        </w:rPr>
        <w:t>С детьми систематически проводилась организованная образовательная деятельность в соответствии с основной общеобразовательной программой, реализуемой в ДОУ, и утвержденным расписанием непосредственно образовательной деятельности. Поставленные цели достигнуты в процессе осуществления разнообразных видов деятельности: игровой, коммуникативной, трудовой, познавательно-исследовательской, продуктивной, музыкальной, художественной. Все виды деятельности представляют основные направления развития детей: речевое, физическое, познавательное, художественно-эстетическое, социально-личностное.</w:t>
      </w:r>
    </w:p>
    <w:p w:rsidR="00CB090A" w:rsidRPr="00D469DB" w:rsidRDefault="00CB090A" w:rsidP="00CB090A">
      <w:pPr>
        <w:shd w:val="clear" w:color="auto" w:fill="FFFFFF"/>
        <w:tabs>
          <w:tab w:val="left" w:pos="0"/>
        </w:tabs>
        <w:ind w:left="43" w:right="72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D469DB">
        <w:rPr>
          <w:rFonts w:ascii="Times New Roman" w:hAnsi="Times New Roman"/>
          <w:sz w:val="28"/>
          <w:szCs w:val="28"/>
          <w:lang w:val="ru-RU"/>
        </w:rPr>
        <w:t>При проведении организованной образовательной деятельности использовались как традиционные наблюдение, беседы, сравнение, мониторинг, индивидуальная работа, так и нетрадиционные методы работы - психогимнастика, пальчиковая гимнастика, дыхательная гимнастика  т.д.</w:t>
      </w:r>
    </w:p>
    <w:p w:rsidR="00CB090A" w:rsidRPr="00D469DB" w:rsidRDefault="00CB090A" w:rsidP="00CB090A">
      <w:pPr>
        <w:shd w:val="clear" w:color="auto" w:fill="FFFFFF"/>
        <w:tabs>
          <w:tab w:val="left" w:pos="0"/>
        </w:tabs>
        <w:ind w:left="43" w:right="72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D469DB">
        <w:rPr>
          <w:rFonts w:ascii="Times New Roman" w:hAnsi="Times New Roman"/>
          <w:sz w:val="28"/>
          <w:szCs w:val="28"/>
          <w:lang w:val="ru-RU"/>
        </w:rPr>
        <w:t>Оценить динамику достижений воспитанников, эффективность и сбалансированность форм и методов работы позволяет мониторинг достижения детьми планируемых итоговых результатов освоения основной общеобразовательной программы, реализуемой в ДОУ.</w:t>
      </w:r>
    </w:p>
    <w:p w:rsidR="00CB090A" w:rsidRPr="00D469DB" w:rsidRDefault="00CB090A" w:rsidP="00CB090A">
      <w:pPr>
        <w:shd w:val="clear" w:color="auto" w:fill="FFFFFF"/>
        <w:ind w:left="110" w:right="72" w:firstLine="235"/>
        <w:jc w:val="both"/>
        <w:rPr>
          <w:rFonts w:ascii="Times New Roman" w:hAnsi="Times New Roman"/>
          <w:sz w:val="28"/>
          <w:szCs w:val="28"/>
          <w:lang w:val="ru-RU"/>
        </w:rPr>
      </w:pPr>
      <w:r w:rsidRPr="00D469DB">
        <w:rPr>
          <w:rFonts w:ascii="Times New Roman" w:hAnsi="Times New Roman"/>
          <w:sz w:val="28"/>
          <w:szCs w:val="28"/>
          <w:lang w:val="ru-RU"/>
        </w:rPr>
        <w:t>Мониторинг качества освоения детьми основной общеобразовательной программы за 2016-2017 учебный год показал следующие результаты</w:t>
      </w:r>
    </w:p>
    <w:p w:rsidR="00CB090A" w:rsidRPr="00D469DB" w:rsidRDefault="00CB090A" w:rsidP="00CB090A">
      <w:pPr>
        <w:shd w:val="clear" w:color="auto" w:fill="FFFFFF"/>
        <w:autoSpaceDE w:val="0"/>
        <w:autoSpaceDN w:val="0"/>
        <w:adjustRightInd w:val="0"/>
        <w:ind w:right="72"/>
        <w:jc w:val="both"/>
        <w:rPr>
          <w:rFonts w:ascii="Times New Roman" w:hAnsi="Times New Roman"/>
          <w:sz w:val="28"/>
          <w:szCs w:val="28"/>
          <w:lang w:val="ru-RU"/>
        </w:rPr>
      </w:pPr>
      <w:r w:rsidRPr="00D469DB">
        <w:rPr>
          <w:rFonts w:ascii="Times New Roman" w:hAnsi="Times New Roman"/>
          <w:sz w:val="28"/>
          <w:szCs w:val="28"/>
          <w:lang w:val="ru-RU"/>
        </w:rPr>
        <w:t>Результаты на начало года</w:t>
      </w:r>
    </w:p>
    <w:p w:rsidR="00CB090A" w:rsidRDefault="00CB090A" w:rsidP="00CB090A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C33907">
        <w:rPr>
          <w:rFonts w:ascii="Times New Roman" w:hAnsi="Times New Roman"/>
          <w:sz w:val="28"/>
          <w:szCs w:val="28"/>
          <w:lang w:val="ru-RU"/>
        </w:rPr>
        <w:lastRenderedPageBreak/>
        <w:t>Результаты</w:t>
      </w: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-443865</wp:posOffset>
            </wp:positionH>
            <wp:positionV relativeFrom="paragraph">
              <wp:posOffset>-342900</wp:posOffset>
            </wp:positionV>
            <wp:extent cx="7065645" cy="2998470"/>
            <wp:effectExtent l="0" t="0" r="0" b="0"/>
            <wp:wrapSquare wrapText="right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  <w:lang w:val="ru-RU"/>
        </w:rPr>
        <w:t xml:space="preserve"> н</w:t>
      </w:r>
      <w:r w:rsidRPr="00C33907">
        <w:rPr>
          <w:rFonts w:ascii="Times New Roman" w:hAnsi="Times New Roman"/>
          <w:sz w:val="28"/>
          <w:szCs w:val="28"/>
          <w:lang w:val="ru-RU"/>
        </w:rPr>
        <w:t>а конец года</w:t>
      </w:r>
    </w:p>
    <w:p w:rsidR="00CB090A" w:rsidRPr="00B334B5" w:rsidRDefault="00CB090A" w:rsidP="00CB090A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CB090A" w:rsidRPr="00C33907" w:rsidRDefault="00CB090A" w:rsidP="00CB090A">
      <w:pPr>
        <w:shd w:val="clear" w:color="auto" w:fill="FFFFFF"/>
        <w:tabs>
          <w:tab w:val="left" w:pos="9774"/>
        </w:tabs>
        <w:ind w:right="72" w:firstLine="0"/>
        <w:rPr>
          <w:rFonts w:ascii="Times New Roman" w:hAnsi="Times New Roman"/>
          <w:spacing w:val="-1"/>
          <w:w w:val="101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-578485</wp:posOffset>
            </wp:positionH>
            <wp:positionV relativeFrom="paragraph">
              <wp:posOffset>13970</wp:posOffset>
            </wp:positionV>
            <wp:extent cx="7200265" cy="3055620"/>
            <wp:effectExtent l="0" t="0" r="0" b="0"/>
            <wp:wrapSquare wrapText="right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 w:rsidRPr="00C33907">
        <w:rPr>
          <w:rFonts w:ascii="Times New Roman" w:hAnsi="Times New Roman"/>
          <w:spacing w:val="-1"/>
          <w:w w:val="101"/>
          <w:sz w:val="28"/>
          <w:szCs w:val="28"/>
          <w:lang w:val="ru-RU"/>
        </w:rPr>
        <w:tab/>
      </w:r>
    </w:p>
    <w:p w:rsidR="00CB090A" w:rsidRPr="00C33907" w:rsidRDefault="00CB090A" w:rsidP="00CB090A">
      <w:pPr>
        <w:shd w:val="clear" w:color="auto" w:fill="FFFFFF"/>
        <w:tabs>
          <w:tab w:val="left" w:pos="9774"/>
        </w:tabs>
        <w:ind w:right="72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C33907">
        <w:rPr>
          <w:rFonts w:ascii="Times New Roman" w:hAnsi="Times New Roman"/>
          <w:spacing w:val="-1"/>
          <w:w w:val="101"/>
          <w:sz w:val="28"/>
          <w:szCs w:val="28"/>
          <w:lang w:val="ru-RU"/>
        </w:rPr>
        <w:t>Анализ выполнения требований к содержанию и методам воспитания и обучения, а также анализ усвоения детьми программного материала показывают стабильность и</w:t>
      </w:r>
      <w:r w:rsidRPr="00C33907">
        <w:rPr>
          <w:rFonts w:ascii="Times New Roman" w:hAnsi="Times New Roman"/>
          <w:smallCaps/>
          <w:spacing w:val="-1"/>
          <w:w w:val="101"/>
          <w:sz w:val="28"/>
          <w:szCs w:val="28"/>
          <w:lang w:val="ru-RU"/>
        </w:rPr>
        <w:t xml:space="preserve"> </w:t>
      </w:r>
      <w:r w:rsidRPr="00C33907">
        <w:rPr>
          <w:rFonts w:ascii="Times New Roman" w:hAnsi="Times New Roman"/>
          <w:spacing w:val="-1"/>
          <w:w w:val="101"/>
          <w:sz w:val="28"/>
          <w:szCs w:val="28"/>
          <w:lang w:val="ru-RU"/>
        </w:rPr>
        <w:t>позитивную динамику по всем направлениям развития.</w:t>
      </w:r>
      <w:r>
        <w:rPr>
          <w:rFonts w:ascii="Times New Roman" w:hAnsi="Times New Roman"/>
          <w:spacing w:val="-1"/>
          <w:w w:val="101"/>
          <w:sz w:val="28"/>
          <w:szCs w:val="28"/>
          <w:lang w:val="ru-RU"/>
        </w:rPr>
        <w:t xml:space="preserve"> </w:t>
      </w:r>
      <w:r w:rsidRPr="00C33907">
        <w:rPr>
          <w:rFonts w:ascii="Times New Roman" w:hAnsi="Times New Roman"/>
          <w:spacing w:val="-2"/>
          <w:w w:val="101"/>
          <w:sz w:val="28"/>
          <w:szCs w:val="28"/>
          <w:lang w:val="ru-RU"/>
        </w:rPr>
        <w:t xml:space="preserve">Положительное влияние на этот процесс оказывает тесное сотрудничество воспитателей группы, специалистов </w:t>
      </w:r>
      <w:r w:rsidRPr="00C33907">
        <w:rPr>
          <w:rFonts w:ascii="Times New Roman" w:hAnsi="Times New Roman"/>
          <w:spacing w:val="-1"/>
          <w:sz w:val="28"/>
          <w:szCs w:val="28"/>
          <w:lang w:val="ru-RU"/>
        </w:rPr>
        <w:t>и родителей, а также использование приемов развивающего обучения и индивидуаль</w:t>
      </w:r>
      <w:r w:rsidRPr="00C33907">
        <w:rPr>
          <w:rFonts w:ascii="Times New Roman" w:hAnsi="Times New Roman"/>
          <w:w w:val="102"/>
          <w:sz w:val="28"/>
          <w:szCs w:val="28"/>
          <w:lang w:val="ru-RU"/>
        </w:rPr>
        <w:t>ного подхода к каждому ребенку.</w:t>
      </w:r>
      <w:r>
        <w:rPr>
          <w:rFonts w:ascii="Times New Roman" w:hAnsi="Times New Roman"/>
          <w:w w:val="102"/>
          <w:sz w:val="28"/>
          <w:szCs w:val="28"/>
          <w:lang w:val="ru-RU"/>
        </w:rPr>
        <w:t xml:space="preserve"> </w:t>
      </w:r>
      <w:r w:rsidRPr="00C33907">
        <w:rPr>
          <w:rFonts w:ascii="Times New Roman" w:hAnsi="Times New Roman"/>
          <w:spacing w:val="-1"/>
          <w:w w:val="101"/>
          <w:sz w:val="28"/>
          <w:szCs w:val="28"/>
          <w:lang w:val="ru-RU"/>
        </w:rPr>
        <w:t>Знания и навыки, полученные детьми в ходе непосредственно образовательной деятельности, необхо</w:t>
      </w:r>
      <w:r w:rsidRPr="00C33907">
        <w:rPr>
          <w:rFonts w:ascii="Times New Roman" w:hAnsi="Times New Roman"/>
          <w:w w:val="101"/>
          <w:sz w:val="28"/>
          <w:szCs w:val="28"/>
          <w:lang w:val="ru-RU"/>
        </w:rPr>
        <w:t>димо систематически закреплять и продолжать применять в разнообразных видах детской деятельности. Особое внимание следует уделить использованию многообразных традиционных и</w:t>
      </w:r>
      <w:r w:rsidRPr="002C0C3C">
        <w:rPr>
          <w:rFonts w:ascii="Times New Roman" w:hAnsi="Times New Roman"/>
          <w:color w:val="FF0000"/>
          <w:w w:val="101"/>
          <w:sz w:val="28"/>
          <w:szCs w:val="28"/>
          <w:lang w:val="ru-RU"/>
        </w:rPr>
        <w:t xml:space="preserve"> </w:t>
      </w:r>
      <w:r w:rsidRPr="00C33907">
        <w:rPr>
          <w:rFonts w:ascii="Times New Roman" w:hAnsi="Times New Roman"/>
          <w:w w:val="101"/>
          <w:sz w:val="28"/>
          <w:szCs w:val="28"/>
          <w:lang w:val="ru-RU"/>
        </w:rPr>
        <w:t>нетрадиционных ме</w:t>
      </w:r>
      <w:r w:rsidRPr="00C33907">
        <w:rPr>
          <w:rFonts w:ascii="Times New Roman" w:hAnsi="Times New Roman"/>
          <w:spacing w:val="-1"/>
          <w:w w:val="101"/>
          <w:sz w:val="28"/>
          <w:szCs w:val="28"/>
          <w:lang w:val="ru-RU"/>
        </w:rPr>
        <w:t>тодов работы, позволяющих развивать соответствующие знания, умения и навыки.</w:t>
      </w:r>
    </w:p>
    <w:p w:rsidR="00CB090A" w:rsidRPr="00C33907" w:rsidRDefault="00CB090A" w:rsidP="00CB090A">
      <w:pPr>
        <w:ind w:firstLine="0"/>
        <w:jc w:val="both"/>
        <w:rPr>
          <w:rFonts w:ascii="Times New Roman" w:hAnsi="Times New Roman"/>
          <w:b/>
          <w:i/>
          <w:sz w:val="28"/>
          <w:szCs w:val="28"/>
          <w:lang w:val="ru-RU" w:eastAsia="ru-RU"/>
        </w:rPr>
      </w:pPr>
      <w:r w:rsidRPr="00C33907">
        <w:rPr>
          <w:rFonts w:ascii="Times New Roman" w:hAnsi="Times New Roman"/>
          <w:sz w:val="28"/>
          <w:szCs w:val="28"/>
          <w:lang w:val="ru-RU" w:eastAsia="ru-RU"/>
        </w:rPr>
        <w:t xml:space="preserve">Задачи формирование активного и бережно-уважительного отношения к окружающему миру, приобщение к основным сферам человеческой культуры </w:t>
      </w:r>
      <w:r w:rsidRPr="00C33907">
        <w:rPr>
          <w:rFonts w:ascii="Times New Roman" w:hAnsi="Times New Roman"/>
          <w:sz w:val="28"/>
          <w:szCs w:val="28"/>
          <w:lang w:val="ru-RU" w:eastAsia="ru-RU"/>
        </w:rPr>
        <w:lastRenderedPageBreak/>
        <w:t>(труду, знаниям, искусству, морали и др.)</w:t>
      </w:r>
      <w:r w:rsidRPr="00C33907">
        <w:rPr>
          <w:rFonts w:ascii="Times New Roman" w:hAnsi="Times New Roman"/>
          <w:b/>
          <w:i/>
          <w:sz w:val="28"/>
          <w:szCs w:val="28"/>
          <w:lang w:val="ru-RU" w:eastAsia="ru-RU"/>
        </w:rPr>
        <w:t xml:space="preserve"> </w:t>
      </w:r>
      <w:r w:rsidRPr="00C33907">
        <w:rPr>
          <w:rFonts w:ascii="Times New Roman" w:hAnsi="Times New Roman"/>
          <w:sz w:val="28"/>
          <w:szCs w:val="28"/>
          <w:lang w:val="ru-RU" w:eastAsia="ru-RU"/>
        </w:rPr>
        <w:t>решались в ходе бесед, чтение художественной литературы, наблюдений, наблюдение по уходу за растением в группе (цветы, лук в стакане, рассада цветов).</w:t>
      </w:r>
    </w:p>
    <w:p w:rsidR="00CB090A" w:rsidRPr="0005159B" w:rsidRDefault="00CB090A" w:rsidP="00CB090A">
      <w:pPr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5159B">
        <w:rPr>
          <w:rFonts w:ascii="Times New Roman" w:hAnsi="Times New Roman"/>
          <w:sz w:val="28"/>
          <w:szCs w:val="28"/>
          <w:lang w:val="ru-RU" w:eastAsia="ru-RU"/>
        </w:rPr>
        <w:t xml:space="preserve">На протяжении всего года с родителями группы было тесное сотрудничество. Все родители откликались на просьбы воспитателей. </w:t>
      </w:r>
      <w:r w:rsidRPr="0005159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5159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CB090A" w:rsidRPr="0005159B" w:rsidRDefault="00CB090A" w:rsidP="00CB090A">
      <w:pPr>
        <w:shd w:val="clear" w:color="auto" w:fill="FFFFFF"/>
        <w:tabs>
          <w:tab w:val="left" w:pos="0"/>
        </w:tabs>
        <w:ind w:left="110" w:right="72" w:hanging="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5159B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05159B">
        <w:rPr>
          <w:rFonts w:ascii="Times New Roman" w:hAnsi="Times New Roman"/>
          <w:b/>
          <w:sz w:val="28"/>
          <w:szCs w:val="28"/>
          <w:lang w:val="ru-RU"/>
        </w:rPr>
        <w:t>Итоги работы</w:t>
      </w:r>
    </w:p>
    <w:p w:rsidR="00CB090A" w:rsidRPr="0005159B" w:rsidRDefault="00CB090A" w:rsidP="00CB090A">
      <w:pPr>
        <w:shd w:val="clear" w:color="auto" w:fill="FFFFFF"/>
        <w:ind w:left="110" w:right="72" w:firstLine="598"/>
        <w:jc w:val="both"/>
        <w:rPr>
          <w:rFonts w:ascii="Times New Roman" w:hAnsi="Times New Roman"/>
          <w:sz w:val="28"/>
          <w:szCs w:val="28"/>
          <w:lang w:val="ru-RU"/>
        </w:rPr>
      </w:pPr>
      <w:r w:rsidRPr="0005159B">
        <w:rPr>
          <w:rFonts w:ascii="Times New Roman" w:hAnsi="Times New Roman"/>
          <w:sz w:val="28"/>
          <w:szCs w:val="28"/>
          <w:lang w:val="ru-RU"/>
        </w:rPr>
        <w:t>Таким образ</w:t>
      </w:r>
      <w:r>
        <w:rPr>
          <w:rFonts w:ascii="Times New Roman" w:hAnsi="Times New Roman"/>
          <w:sz w:val="28"/>
          <w:szCs w:val="28"/>
          <w:lang w:val="ru-RU"/>
        </w:rPr>
        <w:t>ом, задачи, поставленные на 2016-2017</w:t>
      </w:r>
      <w:r w:rsidRPr="0005159B">
        <w:rPr>
          <w:rFonts w:ascii="Times New Roman" w:hAnsi="Times New Roman"/>
          <w:sz w:val="28"/>
          <w:szCs w:val="28"/>
          <w:lang w:val="ru-RU"/>
        </w:rPr>
        <w:t xml:space="preserve"> учебный год за данный период можно считать успешно реализованными. Методы и приёмы работы с детьми и родителями оказали благотворное влияние на освоение программы по всем направлениям раз</w:t>
      </w:r>
      <w:r>
        <w:rPr>
          <w:rFonts w:ascii="Times New Roman" w:hAnsi="Times New Roman"/>
          <w:sz w:val="28"/>
          <w:szCs w:val="28"/>
          <w:lang w:val="ru-RU"/>
        </w:rPr>
        <w:t>вития детей</w:t>
      </w:r>
      <w:r w:rsidRPr="0005159B">
        <w:rPr>
          <w:rFonts w:ascii="Times New Roman" w:hAnsi="Times New Roman"/>
          <w:sz w:val="28"/>
          <w:szCs w:val="28"/>
          <w:lang w:val="ru-RU"/>
        </w:rPr>
        <w:t xml:space="preserve">. В течение данного периода дети развивались согласно возрасту, изучали программный материал и показали позитивную динамику по всем направлениям развития.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B090A" w:rsidRPr="002C0C3C" w:rsidRDefault="00CB090A" w:rsidP="00CB090A">
      <w:pPr>
        <w:shd w:val="clear" w:color="auto" w:fill="FFFFFF"/>
        <w:ind w:left="110" w:right="72" w:firstLine="598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2C0C3C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</w:p>
    <w:p w:rsidR="00CB090A" w:rsidRPr="002C0C3C" w:rsidRDefault="00CB090A" w:rsidP="00CB090A">
      <w:pPr>
        <w:shd w:val="clear" w:color="auto" w:fill="FFFFFF"/>
        <w:tabs>
          <w:tab w:val="left" w:pos="0"/>
        </w:tabs>
        <w:ind w:left="110" w:right="72" w:hanging="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B76BA0" w:rsidRDefault="00B76BA0"/>
    <w:sectPr w:rsidR="00B76BA0" w:rsidSect="00D469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F72" w:rsidRDefault="00CB090A" w:rsidP="003C07A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93F72" w:rsidRDefault="00CB090A" w:rsidP="002631A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5AA" w:rsidRDefault="00CB090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793F72" w:rsidRDefault="00CB090A" w:rsidP="002631A0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5AA" w:rsidRDefault="00CB090A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5AA" w:rsidRDefault="00CB090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5AA" w:rsidRDefault="00CB090A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5AA" w:rsidRDefault="00CB090A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B090A"/>
    <w:rsid w:val="00B76BA0"/>
    <w:rsid w:val="00CB0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0A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90A"/>
    <w:pPr>
      <w:ind w:left="720"/>
      <w:contextualSpacing/>
    </w:pPr>
  </w:style>
  <w:style w:type="paragraph" w:styleId="a4">
    <w:name w:val="footer"/>
    <w:basedOn w:val="a"/>
    <w:link w:val="a5"/>
    <w:uiPriority w:val="99"/>
    <w:rsid w:val="00CB090A"/>
    <w:pPr>
      <w:tabs>
        <w:tab w:val="center" w:pos="4677"/>
        <w:tab w:val="right" w:pos="9355"/>
      </w:tabs>
    </w:pPr>
    <w:rPr>
      <w:sz w:val="20"/>
      <w:szCs w:val="20"/>
      <w:lang w:bidi="ar-SA"/>
    </w:rPr>
  </w:style>
  <w:style w:type="character" w:customStyle="1" w:styleId="a5">
    <w:name w:val="Нижний колонтитул Знак"/>
    <w:basedOn w:val="a0"/>
    <w:link w:val="a4"/>
    <w:uiPriority w:val="99"/>
    <w:rsid w:val="00CB090A"/>
    <w:rPr>
      <w:rFonts w:ascii="Calibri" w:eastAsia="Times New Roman" w:hAnsi="Calibri" w:cs="Times New Roman"/>
      <w:sz w:val="20"/>
      <w:szCs w:val="20"/>
      <w:lang/>
    </w:rPr>
  </w:style>
  <w:style w:type="character" w:styleId="a6">
    <w:name w:val="page number"/>
    <w:uiPriority w:val="99"/>
    <w:rsid w:val="00CB090A"/>
    <w:rPr>
      <w:rFonts w:cs="Times New Roman"/>
    </w:rPr>
  </w:style>
  <w:style w:type="character" w:styleId="a7">
    <w:name w:val="Strong"/>
    <w:uiPriority w:val="22"/>
    <w:qFormat/>
    <w:rsid w:val="00CB090A"/>
    <w:rPr>
      <w:b/>
      <w:bCs/>
      <w:spacing w:val="0"/>
    </w:rPr>
  </w:style>
  <w:style w:type="paragraph" w:styleId="a8">
    <w:name w:val="Normal (Web)"/>
    <w:basedOn w:val="a"/>
    <w:uiPriority w:val="99"/>
    <w:unhideWhenUsed/>
    <w:rsid w:val="00CB090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B09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B090A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chart" Target="charts/chart2.xml"/><Relationship Id="rId10" Type="http://schemas.openxmlformats.org/officeDocument/2006/relationships/header" Target="header3.xml"/><Relationship Id="rId4" Type="http://schemas.openxmlformats.org/officeDocument/2006/relationships/chart" Target="charts/chart1.xml"/><Relationship Id="rId9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4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338797814207648"/>
          <c:y val="6.5573770491803282E-2"/>
          <c:w val="0.73770491803278704"/>
          <c:h val="0.4229508196721312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 Высокий </c:v>
                </c:pt>
              </c:strCache>
            </c:strRef>
          </c:tx>
          <c:spPr>
            <a:solidFill>
              <a:srgbClr val="FF0000"/>
            </a:solidFill>
            <a:ln w="12692">
              <a:solidFill>
                <a:srgbClr val="000000"/>
              </a:solidFill>
              <a:prstDash val="solid"/>
            </a:ln>
          </c:spPr>
          <c:cat>
            <c:strRef>
              <c:f>Sheet1!$B$1:$G$1</c:f>
              <c:strCache>
                <c:ptCount val="6"/>
                <c:pt idx="0">
                  <c:v> Физическое развитие</c:v>
                </c:pt>
                <c:pt idx="1">
                  <c:v>Социально-коммуникативное</c:v>
                </c:pt>
                <c:pt idx="2">
                  <c:v>Познавательное </c:v>
                </c:pt>
                <c:pt idx="3">
                  <c:v>Речевое</c:v>
                </c:pt>
                <c:pt idx="4">
                  <c:v>Художественно-эстетическое</c:v>
                </c:pt>
                <c:pt idx="5">
                  <c:v> Музыкальное развитие</c:v>
                </c:pt>
              </c:strCache>
            </c:strRef>
          </c:cat>
          <c:val>
            <c:numRef>
              <c:f>Sheet1!$B$2:$G$2</c:f>
              <c:numCache>
                <c:formatCode>0%</c:formatCode>
                <c:ptCount val="6"/>
                <c:pt idx="0">
                  <c:v>7.0000000000000021E-2</c:v>
                </c:pt>
                <c:pt idx="1">
                  <c:v>1.0000000000000002E-2</c:v>
                </c:pt>
                <c:pt idx="2">
                  <c:v>3.0000000000000002E-2</c:v>
                </c:pt>
                <c:pt idx="3">
                  <c:v>7.0000000000000021E-2</c:v>
                </c:pt>
                <c:pt idx="4">
                  <c:v>2.0000000000000004E-2</c:v>
                </c:pt>
                <c:pt idx="5">
                  <c:v>0.17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 Средний</c:v>
                </c:pt>
              </c:strCache>
            </c:strRef>
          </c:tx>
          <c:spPr>
            <a:solidFill>
              <a:srgbClr val="00FF00"/>
            </a:solidFill>
            <a:ln w="12692">
              <a:solidFill>
                <a:srgbClr val="000000"/>
              </a:solidFill>
              <a:prstDash val="solid"/>
            </a:ln>
          </c:spPr>
          <c:cat>
            <c:strRef>
              <c:f>Sheet1!$B$1:$G$1</c:f>
              <c:strCache>
                <c:ptCount val="6"/>
                <c:pt idx="0">
                  <c:v> Физическое развитие</c:v>
                </c:pt>
                <c:pt idx="1">
                  <c:v>Социально-коммуникативное</c:v>
                </c:pt>
                <c:pt idx="2">
                  <c:v>Познавательное </c:v>
                </c:pt>
                <c:pt idx="3">
                  <c:v>Речевое</c:v>
                </c:pt>
                <c:pt idx="4">
                  <c:v>Художественно-эстетическое</c:v>
                </c:pt>
                <c:pt idx="5">
                  <c:v> Музыкальное развитие</c:v>
                </c:pt>
              </c:strCache>
            </c:strRef>
          </c:cat>
          <c:val>
            <c:numRef>
              <c:f>Sheet1!$B$3:$G$3</c:f>
              <c:numCache>
                <c:formatCode>0%</c:formatCode>
                <c:ptCount val="6"/>
                <c:pt idx="0">
                  <c:v>0.31000000000000005</c:v>
                </c:pt>
                <c:pt idx="1">
                  <c:v>0.26</c:v>
                </c:pt>
                <c:pt idx="2">
                  <c:v>0.28000000000000008</c:v>
                </c:pt>
                <c:pt idx="3">
                  <c:v>0.23</c:v>
                </c:pt>
                <c:pt idx="4">
                  <c:v>0.30000000000000004</c:v>
                </c:pt>
                <c:pt idx="5">
                  <c:v>0.70000000000000007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 Низкий</c:v>
                </c:pt>
              </c:strCache>
            </c:strRef>
          </c:tx>
          <c:spPr>
            <a:solidFill>
              <a:srgbClr val="00FFFF"/>
            </a:solidFill>
            <a:ln w="12692">
              <a:solidFill>
                <a:srgbClr val="000000"/>
              </a:solidFill>
              <a:prstDash val="solid"/>
            </a:ln>
          </c:spPr>
          <c:cat>
            <c:strRef>
              <c:f>Sheet1!$B$1:$G$1</c:f>
              <c:strCache>
                <c:ptCount val="6"/>
                <c:pt idx="0">
                  <c:v> Физическое развитие</c:v>
                </c:pt>
                <c:pt idx="1">
                  <c:v>Социально-коммуникативное</c:v>
                </c:pt>
                <c:pt idx="2">
                  <c:v>Познавательное </c:v>
                </c:pt>
                <c:pt idx="3">
                  <c:v>Речевое</c:v>
                </c:pt>
                <c:pt idx="4">
                  <c:v>Художественно-эстетическое</c:v>
                </c:pt>
                <c:pt idx="5">
                  <c:v> Музыкальное развитие</c:v>
                </c:pt>
              </c:strCache>
            </c:strRef>
          </c:cat>
          <c:val>
            <c:numRef>
              <c:f>Sheet1!$B$4:$G$4</c:f>
              <c:numCache>
                <c:formatCode>0%</c:formatCode>
                <c:ptCount val="6"/>
                <c:pt idx="0">
                  <c:v>0.62000000000000011</c:v>
                </c:pt>
                <c:pt idx="1">
                  <c:v>0.73000000000000009</c:v>
                </c:pt>
                <c:pt idx="2">
                  <c:v>0.69000000000000006</c:v>
                </c:pt>
                <c:pt idx="3">
                  <c:v>0.70000000000000007</c:v>
                </c:pt>
                <c:pt idx="4">
                  <c:v>0.68</c:v>
                </c:pt>
                <c:pt idx="5">
                  <c:v>0.13</c:v>
                </c:pt>
              </c:numCache>
            </c:numRef>
          </c:val>
        </c:ser>
        <c:gapDepth val="0"/>
        <c:shape val="box"/>
        <c:axId val="79091584"/>
        <c:axId val="79749504"/>
        <c:axId val="0"/>
      </c:bar3DChart>
      <c:catAx>
        <c:axId val="79091584"/>
        <c:scaling>
          <c:orientation val="minMax"/>
        </c:scaling>
        <c:axPos val="b"/>
        <c:numFmt formatCode="General" sourceLinked="1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-408000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9749504"/>
        <c:crosses val="autoZero"/>
        <c:auto val="1"/>
        <c:lblAlgn val="ctr"/>
        <c:lblOffset val="100"/>
        <c:tickLblSkip val="1"/>
        <c:tickMarkSkip val="1"/>
      </c:catAx>
      <c:valAx>
        <c:axId val="79749504"/>
        <c:scaling>
          <c:orientation val="minMax"/>
        </c:scaling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9091584"/>
        <c:crosses val="autoZero"/>
        <c:crossBetween val="between"/>
      </c:valAx>
      <c:spPr>
        <a:noFill/>
        <a:ln w="25384">
          <a:noFill/>
        </a:ln>
      </c:spPr>
    </c:plotArea>
    <c:legend>
      <c:legendPos val="r"/>
      <c:layout>
        <c:manualLayout>
          <c:xMode val="edge"/>
          <c:yMode val="edge"/>
          <c:x val="0.86612021857923505"/>
          <c:y val="0.38032786885245917"/>
          <c:w val="0.12841530054644815"/>
          <c:h val="0.23934426229508196"/>
        </c:manualLayout>
      </c:layout>
      <c:spPr>
        <a:solidFill>
          <a:srgbClr val="FFFFFF"/>
        </a:solidFill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109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26005361930295"/>
          <c:y val="6.4308681672025733E-2"/>
          <c:w val="0.74128686327077764"/>
          <c:h val="0.4276527331189711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 Высокий </c:v>
                </c:pt>
              </c:strCache>
            </c:strRef>
          </c:tx>
          <c:spPr>
            <a:solidFill>
              <a:srgbClr val="FF0000"/>
            </a:solidFill>
            <a:ln w="12692">
              <a:solidFill>
                <a:srgbClr val="000000"/>
              </a:solidFill>
              <a:prstDash val="solid"/>
            </a:ln>
          </c:spPr>
          <c:cat>
            <c:strRef>
              <c:f>Sheet1!$B$1:$G$1</c:f>
              <c:strCache>
                <c:ptCount val="6"/>
                <c:pt idx="0">
                  <c:v> Физическое развитие</c:v>
                </c:pt>
                <c:pt idx="1">
                  <c:v>Социально-коммуникативное</c:v>
                </c:pt>
                <c:pt idx="2">
                  <c:v>Познавательное </c:v>
                </c:pt>
                <c:pt idx="3">
                  <c:v>Речевое</c:v>
                </c:pt>
                <c:pt idx="4">
                  <c:v>Художественно-эстетическое</c:v>
                </c:pt>
                <c:pt idx="5">
                  <c:v>Музыкальное развитие</c:v>
                </c:pt>
              </c:strCache>
            </c:strRef>
          </c:cat>
          <c:val>
            <c:numRef>
              <c:f>Sheet1!$B$2:$G$2</c:f>
              <c:numCache>
                <c:formatCode>0%</c:formatCode>
                <c:ptCount val="6"/>
                <c:pt idx="0">
                  <c:v>0.43000000000000005</c:v>
                </c:pt>
                <c:pt idx="1">
                  <c:v>0.44</c:v>
                </c:pt>
                <c:pt idx="2">
                  <c:v>0.46</c:v>
                </c:pt>
                <c:pt idx="3">
                  <c:v>0.43000000000000005</c:v>
                </c:pt>
                <c:pt idx="4">
                  <c:v>0.4</c:v>
                </c:pt>
                <c:pt idx="5">
                  <c:v>0.43000000000000005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 Средний</c:v>
                </c:pt>
              </c:strCache>
            </c:strRef>
          </c:tx>
          <c:spPr>
            <a:solidFill>
              <a:srgbClr val="00FF00"/>
            </a:solidFill>
            <a:ln w="12692">
              <a:solidFill>
                <a:srgbClr val="000000"/>
              </a:solidFill>
              <a:prstDash val="solid"/>
            </a:ln>
          </c:spPr>
          <c:cat>
            <c:strRef>
              <c:f>Sheet1!$B$1:$G$1</c:f>
              <c:strCache>
                <c:ptCount val="6"/>
                <c:pt idx="0">
                  <c:v> Физическое развитие</c:v>
                </c:pt>
                <c:pt idx="1">
                  <c:v>Социально-коммуникативное</c:v>
                </c:pt>
                <c:pt idx="2">
                  <c:v>Познавательное </c:v>
                </c:pt>
                <c:pt idx="3">
                  <c:v>Речевое</c:v>
                </c:pt>
                <c:pt idx="4">
                  <c:v>Художественно-эстетическое</c:v>
                </c:pt>
                <c:pt idx="5">
                  <c:v>Музыкальное развитие</c:v>
                </c:pt>
              </c:strCache>
            </c:strRef>
          </c:cat>
          <c:val>
            <c:numRef>
              <c:f>Sheet1!$B$3:$G$3</c:f>
              <c:numCache>
                <c:formatCode>0%</c:formatCode>
                <c:ptCount val="6"/>
                <c:pt idx="0">
                  <c:v>0.5</c:v>
                </c:pt>
                <c:pt idx="1">
                  <c:v>0.36000000000000004</c:v>
                </c:pt>
                <c:pt idx="2">
                  <c:v>0.31000000000000005</c:v>
                </c:pt>
                <c:pt idx="3">
                  <c:v>0.27</c:v>
                </c:pt>
                <c:pt idx="4">
                  <c:v>0.34</c:v>
                </c:pt>
                <c:pt idx="5">
                  <c:v>0.56999999999999995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 Низкий</c:v>
                </c:pt>
              </c:strCache>
            </c:strRef>
          </c:tx>
          <c:spPr>
            <a:solidFill>
              <a:srgbClr val="00FFFF"/>
            </a:solidFill>
            <a:ln w="12692">
              <a:solidFill>
                <a:srgbClr val="000000"/>
              </a:solidFill>
              <a:prstDash val="solid"/>
            </a:ln>
          </c:spPr>
          <c:cat>
            <c:strRef>
              <c:f>Sheet1!$B$1:$G$1</c:f>
              <c:strCache>
                <c:ptCount val="6"/>
                <c:pt idx="0">
                  <c:v> Физическое развитие</c:v>
                </c:pt>
                <c:pt idx="1">
                  <c:v>Социально-коммуникативное</c:v>
                </c:pt>
                <c:pt idx="2">
                  <c:v>Познавательное </c:v>
                </c:pt>
                <c:pt idx="3">
                  <c:v>Речевое</c:v>
                </c:pt>
                <c:pt idx="4">
                  <c:v>Художественно-эстетическое</c:v>
                </c:pt>
                <c:pt idx="5">
                  <c:v>Музыкальное развитие</c:v>
                </c:pt>
              </c:strCache>
            </c:strRef>
          </c:cat>
          <c:val>
            <c:numRef>
              <c:f>Sheet1!$B$4:$G$4</c:f>
              <c:numCache>
                <c:formatCode>0%</c:formatCode>
                <c:ptCount val="6"/>
                <c:pt idx="0">
                  <c:v>7.0000000000000021E-2</c:v>
                </c:pt>
                <c:pt idx="1">
                  <c:v>0.2</c:v>
                </c:pt>
                <c:pt idx="2">
                  <c:v>0.23</c:v>
                </c:pt>
                <c:pt idx="3">
                  <c:v>0.30000000000000004</c:v>
                </c:pt>
                <c:pt idx="4">
                  <c:v>0.26</c:v>
                </c:pt>
                <c:pt idx="5">
                  <c:v>0</c:v>
                </c:pt>
              </c:numCache>
            </c:numRef>
          </c:val>
        </c:ser>
        <c:gapDepth val="0"/>
        <c:shape val="box"/>
        <c:axId val="77514624"/>
        <c:axId val="78141696"/>
        <c:axId val="0"/>
      </c:bar3DChart>
      <c:catAx>
        <c:axId val="77514624"/>
        <c:scaling>
          <c:orientation val="minMax"/>
        </c:scaling>
        <c:axPos val="b"/>
        <c:numFmt formatCode="General" sourceLinked="1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-408000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8141696"/>
        <c:crosses val="autoZero"/>
        <c:auto val="1"/>
        <c:lblAlgn val="ctr"/>
        <c:lblOffset val="100"/>
        <c:tickLblSkip val="1"/>
        <c:tickMarkSkip val="1"/>
      </c:catAx>
      <c:valAx>
        <c:axId val="78141696"/>
        <c:scaling>
          <c:orientation val="minMax"/>
        </c:scaling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7514624"/>
        <c:crosses val="autoZero"/>
        <c:crossBetween val="between"/>
      </c:valAx>
      <c:spPr>
        <a:noFill/>
        <a:ln w="25384">
          <a:noFill/>
        </a:ln>
      </c:spPr>
    </c:plotArea>
    <c:legend>
      <c:legendPos val="r"/>
      <c:layout>
        <c:manualLayout>
          <c:xMode val="edge"/>
          <c:yMode val="edge"/>
          <c:x val="0.86863270777479895"/>
          <c:y val="0.38263665594855312"/>
          <c:w val="0.12600536193029491"/>
          <c:h val="0.23472668810289393"/>
        </c:manualLayout>
      </c:layout>
      <c:spPr>
        <a:solidFill>
          <a:srgbClr val="FFFFFF"/>
        </a:solidFill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109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912</Words>
  <Characters>5203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skobelkina.n@outlook.com</dc:creator>
  <cp:keywords/>
  <dc:description/>
  <cp:lastModifiedBy>skobelkina.n@outlook.com</cp:lastModifiedBy>
  <cp:revision>2</cp:revision>
  <dcterms:created xsi:type="dcterms:W3CDTF">2019-11-09T16:43:00Z</dcterms:created>
  <dcterms:modified xsi:type="dcterms:W3CDTF">2019-11-09T16:44:00Z</dcterms:modified>
</cp:coreProperties>
</file>