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B4" w:rsidRPr="0016324E" w:rsidRDefault="004B56B4" w:rsidP="00163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24E">
        <w:rPr>
          <w:rFonts w:ascii="Times New Roman" w:hAnsi="Times New Roman" w:cs="Times New Roman"/>
          <w:b/>
          <w:i/>
          <w:sz w:val="28"/>
          <w:szCs w:val="28"/>
        </w:rPr>
        <w:t>10 ПРАВИЛ БЕЗОПАСНОСТИ, КОТОРЫМ НАДО НАУЧИТЬ РЕБЁНКА</w:t>
      </w:r>
    </w:p>
    <w:p w:rsidR="004B56B4" w:rsidRPr="0016324E" w:rsidRDefault="004B56B4" w:rsidP="00163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324E" w:rsidRPr="0016324E" w:rsidRDefault="004B56B4" w:rsidP="00083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>Прежде чем предоставить ребёнку самостоятельность, нужно позаботиться о его безопасности. Рассказываем, как научить ребёнка правильно вести себя с незнакомцами.</w:t>
      </w:r>
    </w:p>
    <w:p w:rsidR="0016324E" w:rsidRPr="0016324E" w:rsidRDefault="0016324E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Скрывать имя и фамилию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Не пишите имя и фамилию ребёнка на его вещах, не вешайте именных брелоков на детский рюкзак, не подписывайте ланч-бокс или термос. Так его имя может узнать кто-то чужой. Если незнакомец обращается к ребёнку по имени, он сразу вызывает у него доверие и дальше может манипулировать малышом. Лучше напишите на бирке свой телефон — на случай, если вещь потеряется.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Убегать от машин в обратном направлении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Мы учим детей не садиться в машину к незнакомцам — это правильно. Пусть ребёнок усвоит ещё одно правило: если возле него затормозила машина или она едет за ним, а кто-то из машины хочет привлечь его внимание, нужно быстро убегать в сторону, противоположную движению автомобиля. Это поможет ребёнку выиграть время и обратиться за помощью.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Придумать пароль для семьи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Если незнакомец предлагает ребёнку пойти туда, где его ждут мама или папа, пусть ребёнок попросит его назвать имена родителей и пароль. Придумайте вместе с ребёнком кодовую фразу для экстренного случая, если вдруг попросите кого-то из знакомых забрать ребёнка из садика или школы. Пароль должен быть неожиданным, чтобы его невозможно было отгадать: например, «пушистый апельсин».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Установить отслеживающие приложения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Благодаря GPS-датчику приложение показывает координаты вашего ребёнка и уровень заряда батареи его телефона.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Носить часы с тревожной кнопкой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Гаджеты с тревожной кнопкой бывают в виде часов, брелока, браслета или медальона. Родители через специальное мобильное приложение могут постоянно отслеживать местонахождение ребёнка, а если он нажимает на кнопку, сигнал получают родители или служба безопасности.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Кричать «Я его не знаю!»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Скажите ребёнку, что если его схватил незнакомец, то можно и нужно быть «плохим»: кусаться, </w:t>
      </w:r>
      <w:proofErr w:type="gramStart"/>
      <w:r w:rsidRPr="0016324E">
        <w:rPr>
          <w:rFonts w:ascii="Times New Roman" w:hAnsi="Times New Roman" w:cs="Times New Roman"/>
          <w:sz w:val="28"/>
          <w:szCs w:val="28"/>
        </w:rPr>
        <w:t>пинаться</w:t>
      </w:r>
      <w:proofErr w:type="gramEnd"/>
      <w:r w:rsidRPr="0016324E">
        <w:rPr>
          <w:rFonts w:ascii="Times New Roman" w:hAnsi="Times New Roman" w:cs="Times New Roman"/>
          <w:sz w:val="28"/>
          <w:szCs w:val="28"/>
        </w:rPr>
        <w:t xml:space="preserve">, царапаться и привлекать внимание любой ценой, даже если очень страшно. Нужно громко кричать: «Я его не знаю! Он хочет меня увести!»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Прекращать разговор и держать дистанцию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Ребёнок должен знать, что незнакомцы могут заболтать не только детей, но и взрослых, поэтому важно быстро уйти в безопасное место уже через 5–7 секунд после начала разговора. Следует стоять от незнакомца на расстоянии 2–2,5 метров; если он </w:t>
      </w:r>
      <w:r w:rsidRPr="0016324E">
        <w:rPr>
          <w:rFonts w:ascii="Times New Roman" w:hAnsi="Times New Roman" w:cs="Times New Roman"/>
          <w:sz w:val="28"/>
          <w:szCs w:val="28"/>
        </w:rPr>
        <w:lastRenderedPageBreak/>
        <w:t xml:space="preserve">приближается, нужно делать шаг назад. Вместе с ребёнком отрепетируйте эту ситуацию, покажите дистанцию в 2 метра и предупредите, что во время беседы её нужно сохранять. </w:t>
      </w:r>
      <w:bookmarkStart w:id="0" w:name="_GoBack"/>
      <w:bookmarkEnd w:id="0"/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Не заходить в лифт с незнакомцами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Научите ребёнка ждать лифт спиной к стене, чтобы видеть всех, кто к нему подходит. И если это незнакомец или кто-то малознакомый, под любым предлогом не заходить с ним в лифт: делать вид, что что-то забыл, или идти к почтовому ящику. Если кто-то приглашает войти, лучший вариант — вежливо ответить, что родители разрешают ездить в лифте только одному или с соседями. Если незнакомец пытается затащить в лифт или зажать рот, нужно драться, кричать и кусаться.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Не говорить, что родителей нет дома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 xml:space="preserve">Если на вопрос «Кто там?» никто не отвечает или в глазке никого не видно, нельзя открывать дверь даже совсем чуть-чуть, чтобы посмотреть, кто это. Нельзя говорить, что родителей нет дома, даже если незнакомец представляется их другом или работником коммунальных служб. Если он очень настойчив и ломится в квартиру, нужно срочно звонить родителям или соседям.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MS Mincho" w:eastAsia="MS Mincho" w:hAnsi="MS Mincho" w:cs="MS Mincho" w:hint="eastAsia"/>
          <w:sz w:val="28"/>
          <w:szCs w:val="28"/>
        </w:rPr>
        <w:t>✔</w:t>
      </w:r>
      <w:r w:rsidRPr="0016324E">
        <w:rPr>
          <w:rFonts w:ascii="Times New Roman" w:hAnsi="Times New Roman" w:cs="Times New Roman"/>
          <w:sz w:val="28"/>
          <w:szCs w:val="28"/>
        </w:rPr>
        <w:t xml:space="preserve"> Не встречаться с </w:t>
      </w:r>
      <w:proofErr w:type="gramStart"/>
      <w:r w:rsidRPr="0016324E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gramEnd"/>
      <w:r w:rsidRPr="00163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6B4" w:rsidRPr="0016324E" w:rsidRDefault="004B56B4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t>Предупредите ребёнка о том, что в современном мире преступники могут найти свою жертву через интернет, и не всегда «Миша из соседнего дома» — это действительно соседский 10-летний мальчик. Безобидную переписку может вести опасный человек. Объясните, что нельзя сообщать незнакомым людям, даже детям, свой телефон, адрес, фамилию, посылать фотографии и рассказывать, когда и где любишь гулять. И тем более нельзя соглашаться на прогулку с незнакомым человеком.</w:t>
      </w:r>
    </w:p>
    <w:p w:rsidR="004919A7" w:rsidRPr="004919A7" w:rsidRDefault="0016324E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A62532" wp14:editId="27EDD5BE">
            <wp:extent cx="1947134" cy="1882589"/>
            <wp:effectExtent l="0" t="0" r="0" b="0"/>
            <wp:docPr id="56" name="Рисунок 56" descr="https://i.mycdn.me/i?r=AyH4iRPQ2q0otWIFepML2LxRcKwnmTx4eTx_n6V0ezu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.mycdn.me/i?r=AyH4iRPQ2q0otWIFepML2LxRcKwnmTx4eTx_n6V0ezueR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68" cy="189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84F750" wp14:editId="4B107C66">
            <wp:extent cx="1710466" cy="1882589"/>
            <wp:effectExtent l="0" t="0" r="0" b="0"/>
            <wp:docPr id="59" name="Рисунок 59" descr="https://i.mycdn.me/i?r=AyH4iRPQ2q0otWIFepML2LxRyvV5SEqMzIe53wnbFKFx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.mycdn.me/i?r=AyH4iRPQ2q0otWIFepML2LxRyvV5SEqMzIe53wnbFKFxU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65" cy="1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3F4950" wp14:editId="42EC32FE">
            <wp:extent cx="1355464" cy="1882589"/>
            <wp:effectExtent l="0" t="0" r="0" b="0"/>
            <wp:docPr id="62" name="Рисунок 62" descr="https://i.mycdn.me/i?r=AyH4iRPQ2q0otWIFepML2LxRruI45WVybUvz1yALPeXc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.mycdn.me/i?r=AyH4iRPQ2q0otWIFepML2LxRruI45WVybUvz1yALPeXcZ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72" cy="188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12DAD" wp14:editId="296207B6">
            <wp:extent cx="1602889" cy="1882588"/>
            <wp:effectExtent l="0" t="0" r="0" b="0"/>
            <wp:docPr id="65" name="Рисунок 65" descr="https://i.mycdn.me/i?r=AyH4iRPQ2q0otWIFepML2LxRV9JURnVUYnXvEQjtWbkH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.mycdn.me/i?r=AyH4iRPQ2q0otWIFepML2LxRV9JURnVUYnXvEQjtWbkHn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89" cy="1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A7" w:rsidRPr="004919A7" w:rsidRDefault="0016324E" w:rsidP="0049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81AAFC" wp14:editId="02895533">
            <wp:extent cx="1398494" cy="2108499"/>
            <wp:effectExtent l="0" t="0" r="0" b="0"/>
            <wp:docPr id="68" name="Рисунок 68" descr="https://i.mycdn.me/i?r=AyH4iRPQ2q0otWIFepML2LxRW2BGs3ggvOGZadid9cRn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.mycdn.me/i?r=AyH4iRPQ2q0otWIFepML2LxRW2BGs3ggvOGZadid9cRnM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38" cy="210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E7175" wp14:editId="37737EC7">
            <wp:extent cx="1473797" cy="2108499"/>
            <wp:effectExtent l="0" t="0" r="0" b="0"/>
            <wp:docPr id="71" name="Рисунок 71" descr="https://i.mycdn.me/i?r=AyH4iRPQ2q0otWIFepML2LxR0p2tSJ-uZZWEr-ReKekY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.mycdn.me/i?r=AyH4iRPQ2q0otWIFepML2LxR0p2tSJ-uZZWEr-ReKekY9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00" cy="211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9E9BE" wp14:editId="3A291B4E">
            <wp:extent cx="2011680" cy="2108499"/>
            <wp:effectExtent l="0" t="0" r="0" b="0"/>
            <wp:docPr id="1" name="Рисунок 1" descr="https://i.mycdn.me/i?r=AyH4iRPQ2q0otWIFepML2LxRkF79fo2UanBTws_IbbgX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.mycdn.me/i?r=AyH4iRPQ2q0otWIFepML2LxRkF79fo2UanBTws_IbbgXV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32" cy="211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ED5F5" wp14:editId="47431608">
            <wp:extent cx="1678193" cy="2108499"/>
            <wp:effectExtent l="0" t="0" r="0" b="0"/>
            <wp:docPr id="2" name="Рисунок 2" descr="https://i.mycdn.me/i?r=AyH4iRPQ2q0otWIFepML2LxRCmtudM0fsq4vnzbcBgyJ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.mycdn.me/i?r=AyH4iRPQ2q0otWIFepML2LxRCmtudM0fsq4vnzbcBgyJh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81" cy="210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4E" w:rsidRPr="00981407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16324E" w:rsidRPr="00981407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16324E" w:rsidRPr="00981407" w:rsidRDefault="0016324E" w:rsidP="001632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sectPr w:rsidR="0016324E" w:rsidRPr="00981407" w:rsidSect="0016324E">
      <w:pgSz w:w="11906" w:h="16838"/>
      <w:pgMar w:top="720" w:right="720" w:bottom="720" w:left="720" w:header="708" w:footer="708" w:gutter="0"/>
      <w:pgBorders w:offsetFrom="page">
        <w:top w:val="confetti" w:sz="10" w:space="24" w:color="auto"/>
        <w:left w:val="confetti" w:sz="10" w:space="24" w:color="auto"/>
        <w:bottom w:val="confetti" w:sz="10" w:space="24" w:color="auto"/>
        <w:right w:val="confetti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56B4"/>
    <w:rsid w:val="00083E9A"/>
    <w:rsid w:val="0016324E"/>
    <w:rsid w:val="004919A7"/>
    <w:rsid w:val="004B56B4"/>
    <w:rsid w:val="00811ABE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4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3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User-11</cp:lastModifiedBy>
  <cp:revision>4</cp:revision>
  <dcterms:created xsi:type="dcterms:W3CDTF">2019-08-09T05:31:00Z</dcterms:created>
  <dcterms:modified xsi:type="dcterms:W3CDTF">2020-01-20T13:21:00Z</dcterms:modified>
</cp:coreProperties>
</file>