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jc w:val="center"/>
        <w:rPr>
          <w:b/>
          <w:bCs/>
          <w:color w:val="0000FF"/>
          <w:sz w:val="32"/>
          <w:szCs w:val="32"/>
          <w:rtl w:val="off"/>
        </w:rPr>
      </w:pPr>
      <w:r>
        <w:rPr>
          <w:rFonts w:ascii="Calibri" w:eastAsia="Calibri" w:hAnsi="Calibri" w:hint="default"/>
          <w:b/>
          <w:bCs/>
          <w:color w:val="0000FF"/>
          <w:sz w:val="32"/>
          <w:szCs w:val="32"/>
          <w:rtl w:val="off"/>
        </w:rPr>
        <w:t>Лепка “Космические ракеты и летающая тарелка” (3+)</w:t>
      </w:r>
    </w:p>
    <w:p>
      <w:pPr>
        <w:jc w:val="right"/>
        <w:rPr>
          <w:b/>
          <w:bCs/>
          <w:color w:val="0000FF"/>
          <w:sz w:val="32"/>
          <w:szCs w:val="32"/>
          <w:rtl w:val="off"/>
        </w:rPr>
      </w:pPr>
      <w:r>
        <w:rPr>
          <w:sz w:val="28"/>
          <w:szCs w:val="28"/>
          <w:rtl w:val="off"/>
        </w:rPr>
        <w:t>Воспитатель по изобразительной деятельности Горшкова И.А.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0" distR="0">
            <wp:extent cx="5390429" cy="3658870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0429" cy="36588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  <w:rtl w:val="off"/>
        </w:rPr>
      </w:pPr>
      <w:r>
        <w:rPr>
          <w:b/>
          <w:bCs/>
          <w:color w:val="0000FF"/>
          <w:sz w:val="32"/>
          <w:szCs w:val="32"/>
          <w:rtl w:val="off"/>
        </w:rPr>
        <w:t>Необходимые инструменты и материалы: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пластилин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доска для лепки (клеенка)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крупа (горох или чечевица)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спагетти (макароны, зубочистки или коктельные трубочки)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лист картона (2х4 см)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ножницы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бусины (пуговицы)</w:t>
      </w:r>
    </w:p>
    <w:p>
      <w:pPr>
        <w:pStyle w:val="af3"/>
        <w:ind w:leftChars="0"/>
        <w:numPr>
          <w:ilvl w:val="0"/>
          <w:numId w:val="1"/>
        </w:numPr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стека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180" distR="180">
            <wp:extent cx="4138930" cy="2846825"/>
            <wp:effectExtent l="0" t="0" r="0" b="0"/>
            <wp:docPr id="1036" name="shape103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8930" cy="2846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  <w:rtl w:val="off"/>
        </w:rPr>
      </w:pPr>
      <w:r>
        <w:rPr>
          <w:b/>
          <w:bCs/>
          <w:color w:val="0000FF"/>
          <w:sz w:val="28"/>
          <w:szCs w:val="28"/>
          <w:rtl w:val="off"/>
        </w:rPr>
        <w:tab/>
      </w:r>
      <w:r>
        <w:rPr>
          <w:b/>
          <w:bCs/>
          <w:color w:val="0000FF"/>
          <w:sz w:val="28"/>
          <w:szCs w:val="28"/>
          <w:rtl w:val="off"/>
        </w:rPr>
        <w:t xml:space="preserve">Для лепки ракеты </w:t>
      </w:r>
      <w:r>
        <w:rPr>
          <w:sz w:val="28"/>
          <w:szCs w:val="28"/>
          <w:rtl w:val="off"/>
        </w:rPr>
        <w:t>нам понадобиться: пластилин 2-х цветов, лист картона,  ножницы, 1 спагетти (зубочистка или др.), 4 крупинки чечевицы  (гороха)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0" distR="0">
            <wp:extent cx="4633628" cy="3176905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3628" cy="31769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Из целого бруска раскатываем столбик, раскатываем тонкий жгутик из пластилина другого цвета раскатываем тонкий жгутик (для украшения нашей ракеты - полосы на корпусе), раскатываем еще один маленький шарик и соединяем со спагетти (зубочисткой), после разрезаем полоску картона на четыре одинаковых части.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0" distR="0">
            <wp:extent cx="4699400" cy="3528695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9400" cy="35286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Пластилиновый столбик  преобразовываем  в ракету в форме конуса (или “морковки”), вокруг  носовой части  корпуса ракеты налепляем  тонкий жгутик пластилина (полоса), прикрепляем иллюминаторы (чечевица или горох), в нижней части корпуса ракеты прикрепляем картонные заготовки (”ножки” нашей ракеты),  к носовой части прикрепляем антенну.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 xml:space="preserve"> Наша ракета готова!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0" distR="0">
            <wp:extent cx="3016083" cy="4368306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6083" cy="436830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 xml:space="preserve">  </w:t>
      </w:r>
      <w:r>
        <w:rPr>
          <w:sz w:val="28"/>
          <w:szCs w:val="28"/>
          <w:rtl w:val="off"/>
        </w:rPr>
        <w:drawing>
          <wp:inline distT="0" distB="0" distL="0" distR="0">
            <wp:extent cx="2994745" cy="4334170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2" t="3619" r="1174" b="1467"/>
                    <a:stretch>
                      <a:fillRect/>
                    </a:stretch>
                  </pic:blipFill>
                  <pic:spPr>
                    <a:xfrm>
                      <a:off x="0" y="0"/>
                      <a:ext cx="2994745" cy="43341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Аналогичным образом можно создавать и другие ракеты, экспериментируя с различными  материалами: так, например, “ножками” ракеты могут быть части коктельной трубочки, “пластилиновые детали в форме “морковки” и другое.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180" distR="180">
            <wp:extent cx="1799349" cy="2878809"/>
            <wp:effectExtent l="0" t="0" r="0" b="0"/>
            <wp:docPr id="1037" name="shape103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349" cy="2878809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 xml:space="preserve">       </w:t>
      </w:r>
      <w:r>
        <w:rPr>
          <w:sz w:val="28"/>
          <w:szCs w:val="28"/>
          <w:rtl w:val="off"/>
        </w:rPr>
        <w:drawing>
          <wp:inline distT="0" distB="0" distL="180" distR="180">
            <wp:extent cx="1805305" cy="2888337"/>
            <wp:effectExtent l="0" t="0" r="0" b="0"/>
            <wp:docPr id="1039" name="shape103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288833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 xml:space="preserve">       </w:t>
      </w:r>
      <w:r>
        <w:rPr>
          <w:sz w:val="28"/>
          <w:szCs w:val="28"/>
          <w:rtl w:val="off"/>
        </w:rPr>
        <w:drawing>
          <wp:inline distT="0" distB="0" distL="180" distR="180">
            <wp:extent cx="1819497" cy="2911046"/>
            <wp:effectExtent l="0" t="0" r="0" b="0"/>
            <wp:docPr id="1040" name="shape104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497" cy="29110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180" distR="180">
            <wp:extent cx="2670095" cy="3769556"/>
            <wp:effectExtent l="549730" t="549730" r="549730" b="549730"/>
            <wp:docPr id="1041" name="shape104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9486" r="9367" b="648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0095" cy="37695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both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b/>
          <w:bCs/>
          <w:color w:val="0000FF"/>
          <w:sz w:val="28"/>
          <w:szCs w:val="28"/>
          <w:rtl w:val="off"/>
        </w:rPr>
        <w:t>Для лепки летающей тарелки</w:t>
      </w:r>
      <w:r>
        <w:rPr>
          <w:sz w:val="28"/>
          <w:szCs w:val="28"/>
          <w:rtl w:val="off"/>
        </w:rPr>
        <w:t xml:space="preserve"> нам понадобиться пластилин 3-х цветов, коктельная трубочка, бусины (пуговицы), зубочистка.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Раскатаем из бруска пластилина 1 большой шарик,  а из половинки бруска пластилина  другого цвета шарик поменьше, также раскатаем маленькие шарики для ножек летающей тарелки и для антенны.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Большой шарик сплющиваем в лепешку но не тонкую, шарик поменьше преобразовываем в полусферу (”шляпку гриба”), после чего их соединяем между собой.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>.</w:t>
      </w:r>
      <w:r>
        <w:rPr>
          <w:sz w:val="28"/>
          <w:szCs w:val="28"/>
          <w:rtl w:val="off"/>
        </w:rPr>
        <w:drawing>
          <wp:inline distT="0" distB="0" distL="0" distR="0">
            <wp:extent cx="3389440" cy="2541905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9440" cy="254190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 xml:space="preserve">  </w:t>
      </w:r>
      <w:r>
        <w:rPr>
          <w:sz w:val="28"/>
          <w:szCs w:val="28"/>
          <w:rtl w:val="off"/>
        </w:rPr>
        <w:drawing>
          <wp:inline distT="0" distB="0" distL="0" distR="0">
            <wp:extent cx="2152353" cy="3533065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353" cy="35330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 xml:space="preserve"> </w:t>
      </w: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Нарезаем коктельную трубочку на равные части  по (3 -4 см) и прикрепляем к каждой из них с одного конца по маленькому приготовленному пластилиновуму шарику - “ножки” летающей тарелки.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>Располагаем по кругу иллюминаторы из бусин (или пуговиц), к нижней части тарелки прикрепляем “ножки”,  в верхней части прикрепляем антенну.</w:t>
      </w:r>
    </w:p>
    <w:p>
      <w:pPr>
        <w:jc w:val="both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 xml:space="preserve">Осталось нанести рисунки при помощи зубочистки. </w:t>
      </w:r>
    </w:p>
    <w:p>
      <w:pPr>
        <w:jc w:val="both"/>
        <w:rPr>
          <w:b/>
          <w:bCs/>
          <w:color w:val="0000FF"/>
          <w:sz w:val="28"/>
          <w:szCs w:val="28"/>
          <w:rtl w:val="off"/>
        </w:rPr>
      </w:pPr>
      <w:r>
        <w:rPr>
          <w:sz w:val="28"/>
          <w:szCs w:val="28"/>
          <w:rtl w:val="off"/>
        </w:rPr>
        <w:t>.</w:t>
      </w:r>
      <w:r>
        <w:rPr>
          <w:sz w:val="28"/>
          <w:szCs w:val="28"/>
          <w:rtl w:val="off"/>
        </w:rPr>
        <w:drawing>
          <wp:inline distT="0" distB="0" distL="0" distR="0">
            <wp:extent cx="2788859" cy="3575387"/>
            <wp:effectExtent l="0" t="0" r="0" b="0"/>
            <wp:docPr id="1033" name="shape103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3" b="7855"/>
                    <a:stretch>
                      <a:fillRect/>
                    </a:stretch>
                  </pic:blipFill>
                  <pic:spPr>
                    <a:xfrm>
                      <a:off x="0" y="0"/>
                      <a:ext cx="2788859" cy="357538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 xml:space="preserve">     </w:t>
      </w:r>
      <w:r>
        <w:rPr>
          <w:sz w:val="28"/>
          <w:szCs w:val="28"/>
          <w:rtl w:val="off"/>
        </w:rPr>
        <w:drawing>
          <wp:inline distT="0" distB="0" distL="0" distR="0">
            <wp:extent cx="2945561" cy="3531916"/>
            <wp:effectExtent l="0" t="0" r="0" b="0"/>
            <wp:docPr id="1034" name="shape103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7" t="6263" r="357" b="18791"/>
                    <a:stretch>
                      <a:fillRect/>
                    </a:stretch>
                  </pic:blipFill>
                  <pic:spPr>
                    <a:xfrm>
                      <a:off x="0" y="0"/>
                      <a:ext cx="2945561" cy="353191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off"/>
        </w:rPr>
        <w:tab/>
      </w:r>
      <w:r>
        <w:rPr>
          <w:sz w:val="28"/>
          <w:szCs w:val="28"/>
          <w:rtl w:val="off"/>
        </w:rPr>
        <w:t xml:space="preserve">Ваша летающая тарелка и космическая ракета могут быть совсем другими, намного интереснее, это зависит от вашей фантазии, желания и творчества. </w:t>
      </w:r>
      <w:r>
        <w:rPr>
          <w:b/>
          <w:bCs/>
          <w:color w:val="0000FF"/>
          <w:sz w:val="28"/>
          <w:szCs w:val="28"/>
          <w:rtl w:val="off"/>
        </w:rPr>
        <w:t>Фантазируйте и творите своими руками!</w:t>
      </w:r>
    </w:p>
    <w:p>
      <w:pPr>
        <w:jc w:val="center"/>
        <w:rPr>
          <w:sz w:val="28"/>
          <w:szCs w:val="28"/>
          <w:rtl w:val="off"/>
        </w:rPr>
      </w:pPr>
      <w:r>
        <w:rPr>
          <w:sz w:val="28"/>
          <w:szCs w:val="28"/>
          <w:rtl w:val="off"/>
        </w:rPr>
        <w:drawing>
          <wp:inline distT="0" distB="0" distL="0" distR="0">
            <wp:extent cx="5527734" cy="3562804"/>
            <wp:effectExtent l="0" t="0" r="0" b="0"/>
            <wp:docPr id="1035" name="shape103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4"/>
                    <a:stretch>
                      <a:fillRect/>
                    </a:stretch>
                  </pic:blipFill>
                  <pic:spPr>
                    <a:xfrm>
                      <a:off x="0" y="0"/>
                      <a:ext cx="5527734" cy="35628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  <w:rtl w:val="off"/>
        </w:rPr>
      </w:pPr>
    </w:p>
    <w:p>
      <w:pPr>
        <w:jc w:val="center"/>
        <w:rPr>
          <w:sz w:val="28"/>
          <w:szCs w:val="28"/>
          <w:rtl w:val="off"/>
        </w:rPr>
      </w:pPr>
    </w:p>
    <w:p>
      <w:pPr>
        <w:jc w:val="both"/>
        <w:rPr>
          <w:sz w:val="28"/>
          <w:szCs w:val="28"/>
          <w:rtl w:val="off"/>
        </w:rPr>
      </w:pPr>
    </w:p>
    <w:p>
      <w:pPr>
        <w:jc w:val="right"/>
        <w:rPr>
          <w:sz w:val="28"/>
          <w:szCs w:val="28"/>
          <w:rtl w:val="off"/>
        </w:rPr>
      </w:pPr>
    </w:p>
    <w:p>
      <w:pPr>
        <w:rPr>
          <w:sz w:val="28"/>
          <w:szCs w:val="28"/>
        </w:rPr>
      </w:pPr>
    </w:p>
    <w:sectPr>
      <w:pgSz w:w="11906" w:h="16838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Calibri">
    <w:panose1 w:val="020F0502020204030204"/>
    <w:family w:val="swiss"/>
    <w:charset w:val="cc"/>
    <w:notTrueType w:val="true"/>
    <w:sig w:usb0="E4002EFF" w:usb1="C000247B" w:usb2="00000009" w:usb3="00000001" w:csb0="200001FF" w:csb1="00000001"/>
  </w:font>
  <w:font w:name="Wingdings">
    <w:panose1 w:val="05000000000000000000"/>
    <w:charset w:val="00"/>
    <w:notTrueType w:val="true"/>
    <w:sig w:usb0="00000001" w:usb1="00000001" w:usb2="00000001" w:usb3="00000001" w:csb0="80000000" w:csb1="00000001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14="http://schemas.microsoft.com/office/word/2010/wordml" xmlns:wne="http://schemas.microsoft.com/office/word/2006/wordml">
  <w:abstractNum w:abstractNumId="0">
    <w:nsid w:val="ffffdb30"/>
    <w:multiLevelType w:val="hybridMultilevel"/>
    <w:lvl w:ilvl="0" w:tplc="40900b2">
      <w:start w:val="1"/>
      <w:numFmt w:val="bullet"/>
      <w:lvlText w:val=""/>
      <w:lvlJc w:val="left"/>
      <w:pPr>
        <w:ind w:left="800" w:hanging="400"/>
      </w:pPr>
      <w:rPr>
        <w:rFonts w:ascii="Wingdings" w:hAnsi="Wingdings" w:hint="default"/>
      </w:rPr>
    </w:lvl>
    <w:lvl w:ilvl="1" w:tplc="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drawingGridHorizontalSpacing w:val="1000"/>
  <w:drawingGridVerticalSpacing w:val="1000"/>
  <w:displayHorizontalDrawingGridEvery w:val="1"/>
  <w:displayVerticalDrawingGridEvery w:val="1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ko-KR" w:bidi="ar-SA"/>
        <w:rFonts w:asciiTheme="minorHAnsi" w:eastAsiaTheme="minorEastAsia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paragraph" w:styleId="af3">
    <w:name w:val="List Paragraph"/>
    <w:basedOn w:val="a1"/>
    <w:qFormat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Relationship Id="rId3" Type="http://schemas.openxmlformats.org/officeDocument/2006/relationships/image" Target="media/image2.png" /><Relationship Id="rId4" Type="http://schemas.openxmlformats.org/officeDocument/2006/relationships/image" Target="media/image3.png" /><Relationship Id="rId5" Type="http://schemas.openxmlformats.org/officeDocument/2006/relationships/image" Target="media/image4.png" /><Relationship Id="rId6" Type="http://schemas.openxmlformats.org/officeDocument/2006/relationships/image" Target="media/image5.png" /><Relationship Id="rId11" Type="http://schemas.openxmlformats.org/officeDocument/2006/relationships/image" Target="media/image6.png" /><Relationship Id="rId12" Type="http://schemas.openxmlformats.org/officeDocument/2006/relationships/image" Target="media/image7.png" /><Relationship Id="rId13" Type="http://schemas.openxmlformats.org/officeDocument/2006/relationships/image" Target="media/image8.png" /><Relationship Id="rId14" Type="http://schemas.openxmlformats.org/officeDocument/2006/relationships/image" Target="media/image9.png" /><Relationship Id="rId15" Type="http://schemas.openxmlformats.org/officeDocument/2006/relationships/image" Target="media/image1.png" /><Relationship Id="rId2" Type="http://schemas.openxmlformats.org/officeDocument/2006/relationships/image" Target="media/image10.png" /><Relationship Id="rId7" Type="http://schemas.openxmlformats.org/officeDocument/2006/relationships/image" Target="media/image11.png" /><Relationship Id="rId8" Type="http://schemas.openxmlformats.org/officeDocument/2006/relationships/image" Target="media/image12.png" /><Relationship Id="rId9" Type="http://schemas.openxmlformats.org/officeDocument/2006/relationships/image" Target="media/image13.png" /><Relationship Id="rId10" Type="http://schemas.openxmlformats.org/officeDocument/2006/relationships/image" Target="media/image14.png" /><Relationship Id="rId16" Type="http://schemas.openxmlformats.org/officeDocument/2006/relationships/styles" Target="styles.xml" /><Relationship Id="rId17" Type="http://schemas.openxmlformats.org/officeDocument/2006/relationships/settings" Target="settings.xml" /><Relationship Id="rId18" Type="http://schemas.openxmlformats.org/officeDocument/2006/relationships/fontTable" Target="fontTable.xml" /><Relationship Id="rId19" Type="http://schemas.openxmlformats.org/officeDocument/2006/relationships/webSettings" Target="webSettings.xml" /><Relationship Id="rId20" Type="http://schemas.openxmlformats.org/officeDocument/2006/relationships/numbering" Target="numbering.xml" /><Relationship Id="rId21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user</cp:lastModifiedBy>
  <cp:revision>1</cp:revision>
  <dcterms:created xsi:type="dcterms:W3CDTF">2020-04-09T15:23:29Z</dcterms:created>
  <dcterms:modified xsi:type="dcterms:W3CDTF">2020-04-09T17:06:54Z</dcterms:modified>
  <cp:version>0900.0000.01</cp:version>
</cp:coreProperties>
</file>