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61" w:rsidRPr="00DC654B" w:rsidRDefault="00FE2D61" w:rsidP="00FE2D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54B">
        <w:rPr>
          <w:rFonts w:ascii="Times New Roman" w:hAnsi="Times New Roman" w:cs="Times New Roman"/>
          <w:b/>
          <w:sz w:val="32"/>
          <w:szCs w:val="32"/>
        </w:rPr>
        <w:t>Речевые игры для детей 5-6 лет</w:t>
      </w:r>
    </w:p>
    <w:p w:rsidR="00FE2D61" w:rsidRPr="00DC654B" w:rsidRDefault="00FE2D61" w:rsidP="00FE2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C654B">
        <w:rPr>
          <w:rStyle w:val="c7"/>
          <w:rFonts w:ascii="Times New Roman" w:hAnsi="Times New Roman" w:cs="Times New Roman"/>
          <w:b/>
          <w:bCs/>
          <w:sz w:val="32"/>
          <w:szCs w:val="32"/>
          <w:u w:val="single"/>
        </w:rPr>
        <w:t>"Чьи покупки?"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5"/>
          <w:bCs/>
          <w:sz w:val="32"/>
          <w:szCs w:val="32"/>
        </w:rPr>
        <w:t>Цель</w:t>
      </w:r>
      <w:r w:rsidRPr="00DC654B">
        <w:rPr>
          <w:rStyle w:val="c2"/>
          <w:sz w:val="32"/>
          <w:szCs w:val="32"/>
        </w:rPr>
        <w:t>: закрепление обобщающих понятий, развитие словаря.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Ребёнок по очереди достаёт из пакета все предметы и объясняет, чья это покупка. В концы игры подводим итог: "Что же купил зайчик? Какие фрукты он купил? Что купил мишка? Какие овощи он купил?"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В этой игре покупки могут быть самые разные: обувь и одежда, посуда и продукты питания, головные уборы и игрушки, инструменты и электробытовые приборы.</w:t>
      </w:r>
    </w:p>
    <w:p w:rsidR="00FE2D61" w:rsidRPr="00DC654B" w:rsidRDefault="00FE2D61" w:rsidP="00FE2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C654B">
        <w:rPr>
          <w:rStyle w:val="c7"/>
          <w:rFonts w:ascii="Times New Roman" w:hAnsi="Times New Roman" w:cs="Times New Roman"/>
          <w:b/>
          <w:bCs/>
          <w:sz w:val="32"/>
          <w:szCs w:val="32"/>
          <w:u w:val="single"/>
        </w:rPr>
        <w:t>"Подбери словечко"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5"/>
          <w:bCs/>
          <w:sz w:val="32"/>
          <w:szCs w:val="32"/>
        </w:rPr>
        <w:t>Цель:</w:t>
      </w:r>
      <w:r w:rsidRPr="00DC654B">
        <w:rPr>
          <w:rStyle w:val="c2"/>
          <w:sz w:val="32"/>
          <w:szCs w:val="32"/>
        </w:rPr>
        <w:t> расширение словарного запаса, развитие умения согласовывать прилагательное с существительным.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В эту игру можно играть с мячом, перекидывая, его друг другу.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DC654B">
        <w:rPr>
          <w:rStyle w:val="c2"/>
          <w:sz w:val="32"/>
          <w:szCs w:val="32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FE2D61" w:rsidRPr="00DC654B" w:rsidRDefault="00FE2D61" w:rsidP="00FE2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C654B">
        <w:rPr>
          <w:rStyle w:val="c7"/>
          <w:rFonts w:ascii="Times New Roman" w:hAnsi="Times New Roman" w:cs="Times New Roman"/>
          <w:b/>
          <w:bCs/>
          <w:sz w:val="32"/>
          <w:szCs w:val="32"/>
          <w:u w:val="single"/>
        </w:rPr>
        <w:t>"Кто кого обгонит?"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5"/>
          <w:bCs/>
          <w:sz w:val="32"/>
          <w:szCs w:val="32"/>
        </w:rPr>
        <w:t>Цель:</w:t>
      </w:r>
      <w:r w:rsidRPr="00DC654B">
        <w:rPr>
          <w:rStyle w:val="c2"/>
          <w:sz w:val="32"/>
          <w:szCs w:val="32"/>
        </w:rPr>
        <w:t> формирование умения правильно согласовывать слова в предложении в винительном падеже.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Показываем ребёнку две картинки и задаём вопрос: "Кто кого обгонит?"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Заяц и черепаха… (Заяц обгонит черепаху).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Гусеница и змея… (Змея обгонит гусеницу).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Поезд и самолёт… (Самолёт обгонит поезд).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Мотоцикл и велосипед… (Мотоцикл обгонит велосипед).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Человек и машина… (Машина обгонит человека).        </w:t>
      </w:r>
    </w:p>
    <w:p w:rsidR="00FE2D61" w:rsidRPr="00DC654B" w:rsidRDefault="00FE2D61" w:rsidP="00FE2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654B">
        <w:rPr>
          <w:rStyle w:val="c5"/>
          <w:rFonts w:ascii="Times New Roman" w:hAnsi="Times New Roman" w:cs="Times New Roman"/>
          <w:b/>
          <w:bCs/>
          <w:sz w:val="32"/>
          <w:szCs w:val="32"/>
          <w:u w:val="single"/>
        </w:rPr>
        <w:t>"Мама потерялась"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 w:rsidRPr="00DC654B">
        <w:rPr>
          <w:rStyle w:val="c5"/>
          <w:bCs/>
          <w:sz w:val="32"/>
          <w:szCs w:val="32"/>
        </w:rPr>
        <w:t>Цель:</w:t>
      </w:r>
      <w:r w:rsidRPr="00DC654B">
        <w:rPr>
          <w:rStyle w:val="c2"/>
          <w:sz w:val="32"/>
          <w:szCs w:val="32"/>
        </w:rPr>
        <w:t> 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</w:r>
      <w:r w:rsidRPr="00DC654B">
        <w:rPr>
          <w:sz w:val="32"/>
          <w:szCs w:val="32"/>
        </w:rPr>
        <w:t xml:space="preserve"> </w:t>
      </w:r>
      <w:r w:rsidRPr="00DC654B">
        <w:rPr>
          <w:rStyle w:val="c2"/>
          <w:sz w:val="32"/>
          <w:szCs w:val="32"/>
        </w:rPr>
        <w:t>Детёныши потерялись, а мамы их ищут и никак не могут найти.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lastRenderedPageBreak/>
        <w:t> Пример: Корова ищет…(телёнка). Вот телёнок.       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  <w:sectPr w:rsidR="00FE2D61" w:rsidRPr="00DC654B" w:rsidSect="00FE2D61"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lastRenderedPageBreak/>
        <w:t>Лошадь ищет…(жеребёнка).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Свинья ищет…(поросёнка).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Собака ищет…(щенка).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Кошка ищет…(котёнка).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Коза ищет…(козлёнка).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Овца ищет…(ягнёнка).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lastRenderedPageBreak/>
        <w:t> Лисица ищет…(лисёнка).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Зайчиха ищет…(зайчонка).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Волчица ищет…(волчонка).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Ежиха ищет…(ежонка).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Медведица ищет…(медвежонка).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Белка ищет…(бельчонка).</w:t>
      </w: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  <w:sectPr w:rsidR="00FE2D61" w:rsidRPr="00DC654B" w:rsidSect="00386F01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FE2D61" w:rsidRPr="00DC654B" w:rsidRDefault="00FE2D61" w:rsidP="00FE2D61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lastRenderedPageBreak/>
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</w:r>
    </w:p>
    <w:p w:rsidR="00FE2D61" w:rsidRPr="00DC654B" w:rsidRDefault="00FE2D61" w:rsidP="00FE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«Кто как разговаривает?»</w:t>
      </w:r>
    </w:p>
    <w:p w:rsidR="00FE2D61" w:rsidRPr="00DC654B" w:rsidRDefault="00FE2D61" w:rsidP="00FE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FE2D61" w:rsidRPr="00DC654B" w:rsidSect="00386F01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  <w:r w:rsidRPr="00DC65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Цель: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 расширение словарного запаса, развитие быстроты реакции.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Ход: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педагог поочерёдно бросает мяч детям, называя животных. Дети, возвращая мяч, должны ответить, как то или иное животное подаёт голос: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E2D61" w:rsidRPr="00DC654B" w:rsidRDefault="00FE2D61" w:rsidP="00FE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FE2D61" w:rsidRPr="00DC654B" w:rsidSect="00386F01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3" w:space="708"/>
          <w:docGrid w:linePitch="360"/>
        </w:sect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Корова  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мычит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Тигр  рычит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Змея шипит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Комар пищит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Собака лает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Волк воет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Утка крякает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Свинья хрюкает</w:t>
      </w:r>
    </w:p>
    <w:p w:rsidR="00FE2D61" w:rsidRPr="00DC654B" w:rsidRDefault="00FE2D61" w:rsidP="00FE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Вариант 2. Логопед бросает мяч и спрашивает: «Кто рычит?», «А кто мычит?», «Кто лает?», «Кто кукует?» и т.д.</w:t>
      </w:r>
    </w:p>
    <w:p w:rsidR="00FE2D61" w:rsidRPr="00DC654B" w:rsidRDefault="00FE2D61" w:rsidP="00FE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«Кто где живёт?»</w:t>
      </w:r>
    </w:p>
    <w:p w:rsidR="00FE2D61" w:rsidRDefault="00FE2D61" w:rsidP="00FE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FE2D61" w:rsidSect="00386F01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  <w:r w:rsidRPr="00DC65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Цель: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Ход: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Бросая  мяч поочерёдно каждому ребёнку, педагог задаёт вопрос, а ребёнок, возвращая мяч, отвечает.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E2D61" w:rsidRPr="00DC654B" w:rsidRDefault="00FE2D61" w:rsidP="00FE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FE2D61" w:rsidRPr="00DC654B" w:rsidSect="00FE2D61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Вариант 1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E2D61" w:rsidRDefault="00FE2D61" w:rsidP="00FE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Кто живёт в дупле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?-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Белка.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живёт в скворечнике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?-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Скворцы.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живёт в гнезде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?-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Птицы.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живёт в будке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?-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Собака.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Кто живёт в улье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?-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Пчёлы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живёт в  норе?-Лиса.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живёт в логове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?-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Волк.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живёт в берлоге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?-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Медведь.</w:t>
      </w:r>
    </w:p>
    <w:p w:rsidR="00FE2D61" w:rsidRDefault="00FE2D61" w:rsidP="00FE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FE2D61" w:rsidSect="00FE2D61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142"/>
          <w:docGrid w:linePitch="360"/>
        </w:sectPr>
      </w:pPr>
    </w:p>
    <w:p w:rsidR="00FE2D61" w:rsidRDefault="00FE2D61" w:rsidP="00FE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Вариант 2.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Где живёт медведь? 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-В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берлоге.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Где живёт волк? 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-В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логове.</w:t>
      </w:r>
    </w:p>
    <w:p w:rsidR="00FE2D61" w:rsidRDefault="00FE2D61" w:rsidP="00FE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 3. Работа над правильной конструкцией предложения. Детям предлагается дать полный ответ: «Медведь живёт в берлоге».</w:t>
      </w:r>
    </w:p>
    <w:p w:rsidR="00FE2D61" w:rsidRPr="00FE2D61" w:rsidRDefault="00FE2D61" w:rsidP="00FE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sectPr w:rsidR="00FE2D61" w:rsidRPr="00FE2D61" w:rsidSect="00FE2D61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142"/>
          <w:docGrid w:linePitch="360"/>
        </w:sect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«Кто как передвигается?»</w:t>
      </w:r>
      <w:r w:rsidRPr="00DC654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Цель: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обогащение глагольного словаря детей, развитие мышления, внимания, воображения, ловкости.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Ход: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называть какое-либо животное, а ребёнок, произносит глагол, который можно отнести к названному животному.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Собака-стоит, сидит, лежит, идёт, спит, лает, служит (кошка, мышка…)</w:t>
      </w:r>
      <w:bookmarkStart w:id="0" w:name="_GoBack"/>
      <w:bookmarkEnd w:id="0"/>
    </w:p>
    <w:p w:rsidR="00FE2D61" w:rsidRDefault="00FE2D61" w:rsidP="00FE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FE2D61" w:rsidSect="00FE2D6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</w:p>
    <w:p w:rsidR="008D3D57" w:rsidRDefault="008D3D57"/>
    <w:sectPr w:rsidR="008D3D57" w:rsidSect="00FE2D6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1"/>
    <w:rsid w:val="008D3D57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2D61"/>
  </w:style>
  <w:style w:type="character" w:customStyle="1" w:styleId="c5">
    <w:name w:val="c5"/>
    <w:basedOn w:val="a0"/>
    <w:rsid w:val="00FE2D61"/>
  </w:style>
  <w:style w:type="character" w:customStyle="1" w:styleId="c7">
    <w:name w:val="c7"/>
    <w:basedOn w:val="a0"/>
    <w:rsid w:val="00FE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2D61"/>
  </w:style>
  <w:style w:type="character" w:customStyle="1" w:styleId="c5">
    <w:name w:val="c5"/>
    <w:basedOn w:val="a0"/>
    <w:rsid w:val="00FE2D61"/>
  </w:style>
  <w:style w:type="character" w:customStyle="1" w:styleId="c7">
    <w:name w:val="c7"/>
    <w:basedOn w:val="a0"/>
    <w:rsid w:val="00FE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2021-02-20T05:45:00Z</dcterms:created>
  <dcterms:modified xsi:type="dcterms:W3CDTF">2021-02-20T05:50:00Z</dcterms:modified>
</cp:coreProperties>
</file>