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A2" w:rsidRPr="0043475E" w:rsidRDefault="00573DA2" w:rsidP="005F0BE5">
      <w:pPr>
        <w:pStyle w:val="a6"/>
        <w:spacing w:after="0" w:line="240" w:lineRule="atLeast"/>
        <w:jc w:val="center"/>
        <w:rPr>
          <w:b/>
        </w:rPr>
      </w:pPr>
    </w:p>
    <w:p w:rsidR="005F0BE5" w:rsidRPr="005F0BE5" w:rsidRDefault="00573DA2" w:rsidP="005F0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E5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образовательной области « Познавательное развитие», раздел «Познавательно-исследовательская деятельность».</w:t>
      </w:r>
    </w:p>
    <w:p w:rsidR="005F0BE5" w:rsidRPr="005F0BE5" w:rsidRDefault="005F0BE5" w:rsidP="005F0B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BE5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  <w:r w:rsidRPr="005F0BE5">
        <w:rPr>
          <w:rFonts w:ascii="Times New Roman" w:hAnsi="Times New Roman" w:cs="Times New Roman"/>
          <w:bCs/>
          <w:sz w:val="28"/>
          <w:szCs w:val="28"/>
        </w:rPr>
        <w:t xml:space="preserve"> Способствовать развитию у детей познавательной активности, любознательности, потребности в умственных впечатлениях детей, стремления к самостоятельному познанию и размышлению, что в свою очередь приведёт к интеллектуальному, эмоциональному развитию.</w:t>
      </w:r>
      <w:r w:rsidRPr="005F0B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0BE5" w:rsidRPr="005F0BE5" w:rsidRDefault="005F0BE5" w:rsidP="005F0B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BE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F0BE5" w:rsidRPr="005F0BE5" w:rsidRDefault="005F0BE5" w:rsidP="005F0BE5">
      <w:pPr>
        <w:pStyle w:val="a6"/>
        <w:numPr>
          <w:ilvl w:val="0"/>
          <w:numId w:val="1"/>
        </w:numPr>
        <w:spacing w:after="0"/>
        <w:jc w:val="both"/>
        <w:rPr>
          <w:bCs/>
        </w:rPr>
      </w:pPr>
      <w:r w:rsidRPr="005F0BE5">
        <w:rPr>
          <w:bCs/>
        </w:rPr>
        <w:t>Расширение представлений детей об окружающем мире через знакомство с элементарными знаниями из различных областей наук.</w:t>
      </w:r>
    </w:p>
    <w:p w:rsidR="005F0BE5" w:rsidRPr="005F0BE5" w:rsidRDefault="005F0BE5" w:rsidP="005F0BE5">
      <w:pPr>
        <w:pStyle w:val="a6"/>
        <w:numPr>
          <w:ilvl w:val="0"/>
          <w:numId w:val="1"/>
        </w:numPr>
        <w:spacing w:after="0"/>
        <w:jc w:val="both"/>
        <w:rPr>
          <w:bCs/>
        </w:rPr>
      </w:pPr>
      <w:r w:rsidRPr="005F0BE5">
        <w:rPr>
          <w:bCs/>
        </w:rPr>
        <w:t xml:space="preserve">Развитие у детей представления о химических свойствах веществ; </w:t>
      </w:r>
    </w:p>
    <w:p w:rsidR="005F0BE5" w:rsidRPr="005F0BE5" w:rsidRDefault="005F0BE5" w:rsidP="005F0BE5">
      <w:pPr>
        <w:pStyle w:val="a6"/>
        <w:numPr>
          <w:ilvl w:val="0"/>
          <w:numId w:val="1"/>
        </w:numPr>
        <w:spacing w:after="0"/>
        <w:jc w:val="both"/>
        <w:rPr>
          <w:bCs/>
        </w:rPr>
      </w:pPr>
      <w:r w:rsidRPr="005F0BE5">
        <w:rPr>
          <w:bCs/>
        </w:rPr>
        <w:t xml:space="preserve">развитие у детей элементарных представлений об основных физических свойствах и явлениях; </w:t>
      </w:r>
    </w:p>
    <w:p w:rsidR="005F0BE5" w:rsidRPr="005F0BE5" w:rsidRDefault="005F0BE5" w:rsidP="005F0BE5">
      <w:pPr>
        <w:pStyle w:val="a6"/>
        <w:numPr>
          <w:ilvl w:val="0"/>
          <w:numId w:val="1"/>
        </w:numPr>
        <w:spacing w:after="0"/>
        <w:jc w:val="both"/>
        <w:rPr>
          <w:bCs/>
        </w:rPr>
      </w:pPr>
      <w:r w:rsidRPr="005F0BE5">
        <w:rPr>
          <w:bCs/>
        </w:rPr>
        <w:t xml:space="preserve">развитие элементарных математических представлений; </w:t>
      </w:r>
    </w:p>
    <w:p w:rsidR="005F0BE5" w:rsidRPr="005F0BE5" w:rsidRDefault="005F0BE5" w:rsidP="005F0BE5">
      <w:pPr>
        <w:pStyle w:val="a6"/>
        <w:numPr>
          <w:ilvl w:val="0"/>
          <w:numId w:val="1"/>
        </w:numPr>
        <w:spacing w:after="0"/>
        <w:jc w:val="both"/>
        <w:rPr>
          <w:bCs/>
        </w:rPr>
      </w:pPr>
      <w:r w:rsidRPr="005F0BE5">
        <w:rPr>
          <w:bCs/>
        </w:rPr>
        <w:t xml:space="preserve">познакомить с основными чертами рельефа планеты: вулканы, горы, озёра. </w:t>
      </w:r>
    </w:p>
    <w:p w:rsidR="005F0BE5" w:rsidRPr="005F0BE5" w:rsidRDefault="005F0BE5" w:rsidP="005F0BE5">
      <w:pPr>
        <w:pStyle w:val="a6"/>
        <w:numPr>
          <w:ilvl w:val="0"/>
          <w:numId w:val="1"/>
        </w:numPr>
        <w:spacing w:after="0"/>
        <w:jc w:val="both"/>
        <w:rPr>
          <w:bCs/>
        </w:rPr>
      </w:pPr>
      <w:r w:rsidRPr="005F0BE5">
        <w:rPr>
          <w:bCs/>
        </w:rPr>
        <w:t xml:space="preserve">Развитие у детей умений пользоваться приборами </w:t>
      </w:r>
      <w:proofErr w:type="gramStart"/>
      <w:r w:rsidRPr="005F0BE5">
        <w:rPr>
          <w:bCs/>
        </w:rPr>
        <w:t>-п</w:t>
      </w:r>
      <w:proofErr w:type="gramEnd"/>
      <w:r w:rsidRPr="005F0BE5">
        <w:rPr>
          <w:bCs/>
        </w:rPr>
        <w:t xml:space="preserve">омощниками при проведении игр-экспериментов. </w:t>
      </w:r>
    </w:p>
    <w:p w:rsidR="005F0BE5" w:rsidRPr="005F0BE5" w:rsidRDefault="005F0BE5" w:rsidP="005F0BE5">
      <w:pPr>
        <w:pStyle w:val="a6"/>
        <w:numPr>
          <w:ilvl w:val="0"/>
          <w:numId w:val="1"/>
        </w:numPr>
        <w:spacing w:after="0"/>
        <w:jc w:val="both"/>
        <w:rPr>
          <w:bCs/>
        </w:rPr>
      </w:pPr>
      <w:r w:rsidRPr="005F0BE5">
        <w:rPr>
          <w:bCs/>
        </w:rPr>
        <w:t xml:space="preserve">Развитие у детей умственных способностей: </w:t>
      </w:r>
    </w:p>
    <w:p w:rsidR="005F0BE5" w:rsidRPr="005F0BE5" w:rsidRDefault="005F0BE5" w:rsidP="005F0BE5">
      <w:pPr>
        <w:pStyle w:val="a6"/>
        <w:numPr>
          <w:ilvl w:val="0"/>
          <w:numId w:val="1"/>
        </w:numPr>
        <w:spacing w:after="0"/>
        <w:jc w:val="both"/>
        <w:rPr>
          <w:bCs/>
        </w:rPr>
      </w:pPr>
      <w:r w:rsidRPr="005F0BE5">
        <w:rPr>
          <w:bCs/>
        </w:rPr>
        <w:t xml:space="preserve">развитие мыслительных способностей: анализ, классификация, сравнение, обобщение; </w:t>
      </w:r>
    </w:p>
    <w:p w:rsidR="005F0BE5" w:rsidRPr="005F0BE5" w:rsidRDefault="005F0BE5" w:rsidP="005F0BE5">
      <w:pPr>
        <w:pStyle w:val="a6"/>
        <w:numPr>
          <w:ilvl w:val="0"/>
          <w:numId w:val="1"/>
        </w:numPr>
        <w:spacing w:after="0"/>
        <w:jc w:val="both"/>
      </w:pPr>
      <w:r w:rsidRPr="005F0BE5">
        <w:rPr>
          <w:bCs/>
        </w:rPr>
        <w:t>формирование способов познания путём сенсорного анализа.</w:t>
      </w:r>
      <w:r w:rsidRPr="005F0BE5">
        <w:t xml:space="preserve"> </w:t>
      </w:r>
    </w:p>
    <w:p w:rsidR="005F0BE5" w:rsidRPr="005F0BE5" w:rsidRDefault="005F0BE5" w:rsidP="005F0B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F0BE5">
        <w:rPr>
          <w:rFonts w:ascii="Times New Roman" w:hAnsi="Times New Roman" w:cs="Times New Roman"/>
          <w:sz w:val="28"/>
          <w:szCs w:val="28"/>
        </w:rPr>
        <w:t xml:space="preserve"> </w:t>
      </w:r>
      <w:r w:rsidRPr="005F0BE5">
        <w:rPr>
          <w:rFonts w:ascii="Times New Roman" w:hAnsi="Times New Roman" w:cs="Times New Roman"/>
          <w:bCs/>
          <w:sz w:val="28"/>
          <w:szCs w:val="28"/>
        </w:rPr>
        <w:t xml:space="preserve">Социально-личностное развитие каждого ребёнка: развитие </w:t>
      </w:r>
      <w:proofErr w:type="spellStart"/>
      <w:r w:rsidRPr="005F0BE5">
        <w:rPr>
          <w:rFonts w:ascii="Times New Roman" w:hAnsi="Times New Roman" w:cs="Times New Roman"/>
          <w:bCs/>
          <w:sz w:val="28"/>
          <w:szCs w:val="28"/>
        </w:rPr>
        <w:t>коммуникативности</w:t>
      </w:r>
      <w:proofErr w:type="spellEnd"/>
      <w:r w:rsidRPr="005F0BE5">
        <w:rPr>
          <w:rFonts w:ascii="Times New Roman" w:hAnsi="Times New Roman" w:cs="Times New Roman"/>
          <w:bCs/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 w:rsidRPr="005F0BE5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5F0BE5">
        <w:rPr>
          <w:rFonts w:ascii="Times New Roman" w:hAnsi="Times New Roman" w:cs="Times New Roman"/>
          <w:bCs/>
          <w:sz w:val="28"/>
          <w:szCs w:val="28"/>
        </w:rPr>
        <w:t xml:space="preserve"> своих действий.</w:t>
      </w:r>
    </w:p>
    <w:p w:rsidR="00573DA2" w:rsidRPr="005F0BE5" w:rsidRDefault="00573DA2" w:rsidP="005F0BE5">
      <w:pPr>
        <w:spacing w:after="0" w:line="240" w:lineRule="atLeas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1"/>
        <w:gridCol w:w="5223"/>
        <w:gridCol w:w="3707"/>
      </w:tblGrid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Организованная  образовательная деятельность с интеграцией образовательных областей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573DA2" w:rsidRPr="005F3BB5" w:rsidTr="00ED7068">
        <w:tc>
          <w:tcPr>
            <w:tcW w:w="14786" w:type="dxa"/>
            <w:gridSpan w:val="3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 xml:space="preserve">Тема: </w:t>
            </w:r>
            <w:r w:rsidRPr="005F3BB5">
              <w:rPr>
                <w:color w:val="000000"/>
                <w:sz w:val="28"/>
                <w:szCs w:val="28"/>
              </w:rPr>
              <w:t>«Сухая и влажная почва».</w:t>
            </w:r>
          </w:p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>Цель:</w:t>
            </w:r>
            <w:r w:rsidRPr="005F3BB5">
              <w:rPr>
                <w:color w:val="000000"/>
                <w:sz w:val="28"/>
                <w:szCs w:val="28"/>
              </w:rPr>
              <w:t xml:space="preserve"> способствовать умению определять и сравнивать сухую и влажную почву, фиксировать результаты исследований.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color w:val="000000"/>
                <w:sz w:val="28"/>
                <w:szCs w:val="28"/>
              </w:rPr>
              <w:t>Е.В. Лосева «Развитие познавательно – исследовательской деятельности у дошкольников», стр.63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>Тема: «</w:t>
            </w:r>
            <w:r w:rsidRPr="005F3BB5">
              <w:rPr>
                <w:sz w:val="28"/>
                <w:szCs w:val="28"/>
              </w:rPr>
              <w:t>Жидкое – твердое»</w:t>
            </w:r>
          </w:p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>Цель:</w:t>
            </w:r>
            <w:r w:rsidRPr="005F3BB5">
              <w:rPr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sz w:val="28"/>
                <w:szCs w:val="28"/>
              </w:rPr>
              <w:t>Формирование представлений о плавлении и отвердевании веществ. Развитие способностей к преобразованию. Формирование действия превращения.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>. «Познавательно-исследовательская деятельность дошкольников. Для работы с детьми 4-7 лет». Стр.25</w:t>
            </w:r>
          </w:p>
        </w:tc>
      </w:tr>
      <w:tr w:rsidR="00573DA2" w:rsidRPr="005F3BB5" w:rsidTr="00ED7068">
        <w:tc>
          <w:tcPr>
            <w:tcW w:w="14786" w:type="dxa"/>
            <w:gridSpan w:val="3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Выявить уровень знаний на начало учебного года.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Заполнение </w:t>
            </w:r>
            <w:r w:rsidRPr="005F3B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диагностических карт мониторинга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>«Фильтрование воды»</w:t>
            </w: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F3BB5">
              <w:rPr>
                <w:rFonts w:ascii="Times New Roman" w:hAnsi="Times New Roman"/>
                <w:sz w:val="28"/>
                <w:szCs w:val="28"/>
              </w:rPr>
              <w:t>Познакомить с разными видами фильтров; показать детям на практике способы очищения воды от  разных примесей; закреплять знание правил техники безопасности при работе с жидкостями и сыпучими материалами; закреплять умение пользоваться алгоритмом при проведении опытов; формировать умение делать выводы по результатам эксперимента; воспитывать бережное отношение к окружающей природе (водоемам); воспитывать доброжелательность, выдержку и взаимопомощь.</w:t>
            </w:r>
            <w:proofErr w:type="gramEnd"/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 xml:space="preserve">Опытно – экспериментальная деятельность в ДОУ. Конспекты занятий в разных возрастных группах/ сост. Н. В.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Нищева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>, с.219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«Волшебное превращение линии».</w:t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Продолжать знакомство с линией как изобразительным средством, учить видеть красоту линий в окружающей действительности ив работах художников, скульпторов, графиков; развивать мелкую моторику, точность движений, фантазию, мышление, память, стремление творчески подходить к решению задачи; воспитывать доброжелательность, умение радоваться успеху товарищей, аккуратность, старательность в работе.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 xml:space="preserve">Опытно – экспериментальная деятельность в ДОУ. Конспекты занятий в разных возрастных группах/ сост. Н. В.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Нищева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>, с.189</w:t>
            </w:r>
          </w:p>
        </w:tc>
      </w:tr>
      <w:tr w:rsidR="00573DA2" w:rsidRPr="005F3BB5" w:rsidTr="00ED7068">
        <w:tc>
          <w:tcPr>
            <w:tcW w:w="14786" w:type="dxa"/>
            <w:gridSpan w:val="3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>Тема: «</w:t>
            </w:r>
            <w:r w:rsidRPr="005F3BB5">
              <w:rPr>
                <w:sz w:val="28"/>
                <w:szCs w:val="28"/>
              </w:rPr>
              <w:t>Испарение»</w:t>
            </w:r>
          </w:p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 xml:space="preserve">Цель: </w:t>
            </w:r>
            <w:r w:rsidRPr="005F3BB5">
              <w:rPr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sz w:val="28"/>
                <w:szCs w:val="28"/>
              </w:rPr>
              <w:t>Формирование представлений об испарении воды – превращении воды в пар при нагревании. Конденсация. Формирование целостного представления об агрегатных состояниях воды: лед – вода – пар. Развитие представлений об источниках тепла (теплые руки, горячая плита, солнце). Развитие способностей к преобразованию.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>. «Познавательно-исследовательская деятельность дошкольников. Для работы с детьми 4-7 лет». Стр.30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>Тема:</w:t>
            </w:r>
            <w:r w:rsidRPr="005F3BB5">
              <w:rPr>
                <w:color w:val="000000"/>
                <w:sz w:val="28"/>
                <w:szCs w:val="28"/>
              </w:rPr>
              <w:t xml:space="preserve"> «</w:t>
            </w:r>
            <w:r w:rsidRPr="005F3BB5">
              <w:rPr>
                <w:sz w:val="28"/>
                <w:szCs w:val="28"/>
              </w:rPr>
              <w:t xml:space="preserve"> Золушка</w:t>
            </w:r>
            <w:r w:rsidRPr="005F3BB5">
              <w:rPr>
                <w:color w:val="000000"/>
                <w:sz w:val="28"/>
                <w:szCs w:val="28"/>
              </w:rPr>
              <w:t>».</w:t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Закрепление знаний об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lastRenderedPageBreak/>
              <w:t>агрегатных состояниях воды. Формирование представлений об испарении жидкостей. Развитие способностей к преобразованию.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Н. Е.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>. «Познавательно-</w:t>
            </w:r>
            <w:r w:rsidRPr="005F3BB5">
              <w:rPr>
                <w:rFonts w:ascii="Times New Roman" w:hAnsi="Times New Roman"/>
                <w:sz w:val="28"/>
                <w:szCs w:val="28"/>
              </w:rPr>
              <w:lastRenderedPageBreak/>
              <w:t>исследовательская деятельность дошкольников. Для работы с детьми 4-7 лет». Стр.32</w:t>
            </w:r>
          </w:p>
        </w:tc>
      </w:tr>
      <w:tr w:rsidR="00573DA2" w:rsidRPr="005F3BB5" w:rsidTr="00ED7068">
        <w:tc>
          <w:tcPr>
            <w:tcW w:w="14786" w:type="dxa"/>
            <w:gridSpan w:val="3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>«Свет и цвет»</w:t>
            </w: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Развивать познавательную активность детей в процессе элементарного экспериментирования; познакомить детей </w:t>
            </w:r>
            <w:proofErr w:type="gramStart"/>
            <w:r w:rsidRPr="005F3BB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>свойством света превращаться в радужный спектр; уточнять представления о том, как человек использует знания о свете и цвете для различных целей; закреплять знания о получении вторичных цветов путем смешивания основных цветов; обогащать словарь за счет новых слов и словосочетаний; воспитывать любознательность.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 xml:space="preserve">Опытно – экспериментальная деятельность в ДОУ. Конспекты занятий в разных возрастных группах/ сост. Н. В.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Нищева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>, с.239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 xml:space="preserve">Тема: </w:t>
            </w:r>
            <w:r w:rsidRPr="005F3BB5">
              <w:rPr>
                <w:color w:val="000000"/>
                <w:sz w:val="28"/>
                <w:szCs w:val="28"/>
              </w:rPr>
              <w:t>«</w:t>
            </w:r>
            <w:r w:rsidRPr="005F3BB5">
              <w:rPr>
                <w:sz w:val="28"/>
                <w:szCs w:val="28"/>
              </w:rPr>
              <w:t xml:space="preserve"> Игра «Царство льда, воды и пара»</w:t>
            </w:r>
            <w:r w:rsidRPr="005F3BB5">
              <w:rPr>
                <w:color w:val="000000"/>
                <w:sz w:val="28"/>
                <w:szCs w:val="28"/>
              </w:rPr>
              <w:t>».</w:t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Формирование представлений об агрегатных превращениях воды. Развитие представлений о знаках и символах.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>. «Познавательно-исследовательская деятельность дошкольников. Для работы с детьми 4-7 лет». Стр.49</w:t>
            </w:r>
          </w:p>
        </w:tc>
      </w:tr>
      <w:tr w:rsidR="00573DA2" w:rsidRPr="005F3BB5" w:rsidTr="00ED7068">
        <w:tc>
          <w:tcPr>
            <w:tcW w:w="14786" w:type="dxa"/>
            <w:gridSpan w:val="3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 xml:space="preserve">Тема:  </w:t>
            </w:r>
            <w:r w:rsidRPr="005F3BB5">
              <w:rPr>
                <w:color w:val="000000"/>
                <w:sz w:val="28"/>
                <w:szCs w:val="28"/>
              </w:rPr>
              <w:t>«</w:t>
            </w:r>
            <w:r w:rsidRPr="005F3BB5">
              <w:rPr>
                <w:sz w:val="28"/>
                <w:szCs w:val="28"/>
              </w:rPr>
              <w:t>Свойства веществ</w:t>
            </w:r>
            <w:r w:rsidRPr="005F3BB5">
              <w:rPr>
                <w:color w:val="000000"/>
                <w:sz w:val="28"/>
                <w:szCs w:val="28"/>
              </w:rPr>
              <w:t>»</w:t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Формирование представлений о свойствах твердых и жидких веществ. Развитие экологического сознания. Развитие способностей к преобразованию.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>. «Познавательно-исследовательская деятельность дошкольников. Для работы с детьми 4-7 лет». Стр.52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 xml:space="preserve">Тема: </w:t>
            </w:r>
            <w:r w:rsidRPr="005F3BB5">
              <w:rPr>
                <w:color w:val="000000"/>
                <w:sz w:val="28"/>
                <w:szCs w:val="28"/>
              </w:rPr>
              <w:t>«Как появились моря и океаны?»</w:t>
            </w:r>
          </w:p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>Цель:</w:t>
            </w:r>
            <w:r w:rsidRPr="005F3BB5">
              <w:rPr>
                <w:color w:val="000000"/>
                <w:sz w:val="28"/>
                <w:szCs w:val="28"/>
              </w:rPr>
              <w:t xml:space="preserve"> способствовать пониманию происходящих в природе изменений, пользуясь полученными ранее знаниями о конденсации.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pStyle w:val="a5"/>
              <w:rPr>
                <w:color w:val="000000"/>
                <w:sz w:val="28"/>
                <w:szCs w:val="28"/>
              </w:rPr>
            </w:pPr>
            <w:r w:rsidRPr="005F3BB5">
              <w:rPr>
                <w:color w:val="000000"/>
                <w:sz w:val="28"/>
                <w:szCs w:val="28"/>
              </w:rPr>
              <w:t>Интернет ресурсы «Земля – это раскалённый шар».</w:t>
            </w:r>
          </w:p>
          <w:p w:rsidR="00573DA2" w:rsidRPr="005F3BB5" w:rsidRDefault="00573DA2" w:rsidP="00ED7068">
            <w:pPr>
              <w:pStyle w:val="a5"/>
              <w:rPr>
                <w:color w:val="000000"/>
                <w:sz w:val="28"/>
                <w:szCs w:val="28"/>
              </w:rPr>
            </w:pPr>
            <w:r w:rsidRPr="005F3BB5">
              <w:rPr>
                <w:color w:val="000000"/>
                <w:sz w:val="28"/>
                <w:szCs w:val="28"/>
              </w:rPr>
              <w:t xml:space="preserve">О.В. </w:t>
            </w:r>
            <w:proofErr w:type="spellStart"/>
            <w:r w:rsidRPr="005F3BB5">
              <w:rPr>
                <w:color w:val="000000"/>
                <w:sz w:val="28"/>
                <w:szCs w:val="28"/>
              </w:rPr>
              <w:t>Дыбина</w:t>
            </w:r>
            <w:proofErr w:type="spellEnd"/>
            <w:r w:rsidRPr="005F3BB5">
              <w:rPr>
                <w:color w:val="000000"/>
                <w:sz w:val="28"/>
                <w:szCs w:val="28"/>
              </w:rPr>
              <w:t>, Н.П. Рахманова В.В. «</w:t>
            </w:r>
            <w:proofErr w:type="gramStart"/>
            <w:r w:rsidRPr="005F3BB5">
              <w:rPr>
                <w:color w:val="000000"/>
                <w:sz w:val="28"/>
                <w:szCs w:val="28"/>
              </w:rPr>
              <w:t>Неизведанное</w:t>
            </w:r>
            <w:proofErr w:type="gramEnd"/>
            <w:r w:rsidRPr="005F3BB5">
              <w:rPr>
                <w:color w:val="000000"/>
                <w:sz w:val="28"/>
                <w:szCs w:val="28"/>
              </w:rPr>
              <w:t xml:space="preserve"> рядом», с 137</w:t>
            </w:r>
          </w:p>
        </w:tc>
      </w:tr>
      <w:tr w:rsidR="00573DA2" w:rsidRPr="005F3BB5" w:rsidTr="00ED7068">
        <w:tc>
          <w:tcPr>
            <w:tcW w:w="14786" w:type="dxa"/>
            <w:gridSpan w:val="3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>Тема:</w:t>
            </w:r>
            <w:r w:rsidRPr="005F3BB5">
              <w:rPr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sz w:val="28"/>
                <w:szCs w:val="28"/>
              </w:rPr>
              <w:t xml:space="preserve"> «Строение веществ».</w:t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Расширение представлений о строении знакомых веще</w:t>
            </w:r>
            <w:proofErr w:type="gramStart"/>
            <w:r w:rsidRPr="005F3BB5">
              <w:rPr>
                <w:rFonts w:ascii="Times New Roman" w:hAnsi="Times New Roman"/>
                <w:sz w:val="28"/>
                <w:szCs w:val="28"/>
              </w:rPr>
              <w:t>ств в пр</w:t>
            </w:r>
            <w:proofErr w:type="gram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оцессе изучения их с помощью лупы. Развитие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 к преобразованию.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Н. Е.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. «Познавательно-исследовательская деятельность дошкольников.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lastRenderedPageBreak/>
              <w:t>Для работы с детьми 4-7 лет». Стр.54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 xml:space="preserve">Тема: </w:t>
            </w:r>
            <w:r w:rsidRPr="005F3BB5">
              <w:rPr>
                <w:color w:val="000000"/>
                <w:sz w:val="28"/>
                <w:szCs w:val="28"/>
              </w:rPr>
              <w:t>«</w:t>
            </w:r>
            <w:r w:rsidRPr="005F3BB5">
              <w:rPr>
                <w:sz w:val="28"/>
                <w:szCs w:val="28"/>
              </w:rPr>
              <w:t>Воздух и его свойства»</w:t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Формирование представлений о воздухе и его свойствах. Развитие способностей к преобразованию.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>. «Познавательно-исследовательская деятельность дошкольников. Для работы с детьми 4-7 лет». Стр.59</w:t>
            </w:r>
          </w:p>
        </w:tc>
      </w:tr>
      <w:tr w:rsidR="00573DA2" w:rsidRPr="005F3BB5" w:rsidTr="00ED7068">
        <w:tc>
          <w:tcPr>
            <w:tcW w:w="14786" w:type="dxa"/>
            <w:gridSpan w:val="3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 xml:space="preserve">Тема: </w:t>
            </w:r>
            <w:r w:rsidRPr="005F3BB5">
              <w:rPr>
                <w:sz w:val="28"/>
                <w:szCs w:val="28"/>
              </w:rPr>
              <w:t xml:space="preserve"> «Воздух вокруг нас».</w:t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Закрепление представлений о воздухе и его свойствах. Формирование представлений о значении воздуха для практических целей человека.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 xml:space="preserve">Н. Е.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rFonts w:ascii="Times New Roman" w:hAnsi="Times New Roman"/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rFonts w:ascii="Times New Roman" w:hAnsi="Times New Roman"/>
                <w:sz w:val="28"/>
                <w:szCs w:val="28"/>
              </w:rPr>
              <w:t>. «Познавательно-исследовательская деятельность дошкольников. Для работы с детьми 4-7 лет». Стр.61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 xml:space="preserve">Тема: </w:t>
            </w:r>
            <w:r w:rsidRPr="005F3BB5">
              <w:rPr>
                <w:sz w:val="28"/>
                <w:szCs w:val="28"/>
              </w:rPr>
              <w:t xml:space="preserve"> «Водолаз Декарта».</w:t>
            </w:r>
          </w:p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>Цель:</w:t>
            </w:r>
            <w:r w:rsidRPr="005F3BB5">
              <w:rPr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sz w:val="28"/>
                <w:szCs w:val="28"/>
              </w:rPr>
              <w:t xml:space="preserve"> Формирование представлений о плавании тел, о давлении воздуха и жидкостей.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pStyle w:val="a5"/>
              <w:rPr>
                <w:sz w:val="28"/>
                <w:szCs w:val="28"/>
              </w:rPr>
            </w:pPr>
          </w:p>
          <w:p w:rsidR="00573DA2" w:rsidRPr="005F3BB5" w:rsidRDefault="00573DA2" w:rsidP="00ED7068">
            <w:pPr>
              <w:pStyle w:val="a5"/>
              <w:rPr>
                <w:color w:val="000000"/>
                <w:sz w:val="28"/>
                <w:szCs w:val="28"/>
              </w:rPr>
            </w:pPr>
            <w:r w:rsidRPr="005F3BB5">
              <w:rPr>
                <w:sz w:val="28"/>
                <w:szCs w:val="28"/>
              </w:rPr>
              <w:t xml:space="preserve">Н. Е. </w:t>
            </w:r>
            <w:proofErr w:type="spellStart"/>
            <w:r w:rsidRPr="005F3BB5">
              <w:rPr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sz w:val="28"/>
                <w:szCs w:val="28"/>
              </w:rPr>
              <w:t>. «Познавательно-исследовательская деятельность дошкольников. Для работы с детьми 4-7 лет». Стр.63</w:t>
            </w:r>
          </w:p>
        </w:tc>
      </w:tr>
      <w:tr w:rsidR="00573DA2" w:rsidRPr="005F3BB5" w:rsidTr="00ED7068">
        <w:tc>
          <w:tcPr>
            <w:tcW w:w="14786" w:type="dxa"/>
            <w:gridSpan w:val="3"/>
          </w:tcPr>
          <w:p w:rsidR="00573DA2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«Плавание тел. Изготовление корабля»</w:t>
            </w: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Развитие практических действий в процессе экспериментирования и опытов. Развитие способностей к преобразованию.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pStyle w:val="a5"/>
              <w:ind w:left="-108"/>
              <w:rPr>
                <w:color w:val="000000"/>
                <w:sz w:val="28"/>
                <w:szCs w:val="28"/>
              </w:rPr>
            </w:pPr>
            <w:r w:rsidRPr="005F3BB5">
              <w:rPr>
                <w:sz w:val="28"/>
                <w:szCs w:val="28"/>
              </w:rPr>
              <w:t xml:space="preserve">Н. Е. </w:t>
            </w:r>
            <w:proofErr w:type="spellStart"/>
            <w:r w:rsidRPr="005F3BB5">
              <w:rPr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sz w:val="28"/>
                <w:szCs w:val="28"/>
              </w:rPr>
              <w:t>. «Познавательно-исследовательская деятельность дошкольников. Для работы с детьми 4-7 лет». Стр.65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«Термометр».</w:t>
            </w:r>
          </w:p>
          <w:p w:rsidR="00573DA2" w:rsidRPr="005F3BB5" w:rsidRDefault="00573DA2" w:rsidP="00ED706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sz w:val="28"/>
                <w:szCs w:val="28"/>
              </w:rPr>
              <w:t>Цель:  Формирование представлений о теплопередаче, нагревании и охлаждении. Развитие способностей к преобразованию.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pStyle w:val="a5"/>
              <w:ind w:left="-108"/>
              <w:rPr>
                <w:color w:val="000000"/>
                <w:sz w:val="28"/>
                <w:szCs w:val="28"/>
              </w:rPr>
            </w:pPr>
            <w:r w:rsidRPr="005F3BB5">
              <w:rPr>
                <w:sz w:val="28"/>
                <w:szCs w:val="28"/>
              </w:rPr>
              <w:t xml:space="preserve">Н. Е. </w:t>
            </w:r>
            <w:proofErr w:type="spellStart"/>
            <w:r w:rsidRPr="005F3BB5">
              <w:rPr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sz w:val="28"/>
                <w:szCs w:val="28"/>
              </w:rPr>
              <w:t>. «Познавательно-исследовательская деятельность дошкольников. Для работы с детьми 4-7 лет». Стр.67</w:t>
            </w:r>
          </w:p>
        </w:tc>
      </w:tr>
      <w:tr w:rsidR="00573DA2" w:rsidRPr="005F3BB5" w:rsidTr="00ED7068">
        <w:tc>
          <w:tcPr>
            <w:tcW w:w="14786" w:type="dxa"/>
            <w:gridSpan w:val="3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 xml:space="preserve">Тема: </w:t>
            </w:r>
            <w:r w:rsidRPr="005F3BB5">
              <w:rPr>
                <w:sz w:val="28"/>
                <w:szCs w:val="28"/>
              </w:rPr>
              <w:t xml:space="preserve"> «Нагревание проволоки»</w:t>
            </w:r>
          </w:p>
          <w:p w:rsidR="00573DA2" w:rsidRPr="005F3BB5" w:rsidRDefault="00573DA2" w:rsidP="00ED7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5F3B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rFonts w:ascii="Times New Roman" w:hAnsi="Times New Roman"/>
                <w:sz w:val="28"/>
                <w:szCs w:val="28"/>
              </w:rPr>
              <w:t xml:space="preserve"> Формирование представлений о теплопередаче, о способах изменения температурного состояния тела. Развитие способностей к преобразованию.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pStyle w:val="a5"/>
              <w:ind w:left="-108"/>
              <w:rPr>
                <w:color w:val="000000"/>
                <w:sz w:val="28"/>
                <w:szCs w:val="28"/>
              </w:rPr>
            </w:pPr>
            <w:r w:rsidRPr="005F3BB5">
              <w:rPr>
                <w:sz w:val="28"/>
                <w:szCs w:val="28"/>
              </w:rPr>
              <w:t xml:space="preserve">Н. Е. </w:t>
            </w:r>
            <w:proofErr w:type="spellStart"/>
            <w:r w:rsidRPr="005F3BB5">
              <w:rPr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sz w:val="28"/>
                <w:szCs w:val="28"/>
              </w:rPr>
              <w:t>. «Познавательно-исследовательская деятельность дошкольников. Для работы с детьми 4-7 лет». Стр.69</w:t>
            </w:r>
          </w:p>
        </w:tc>
      </w:tr>
      <w:tr w:rsidR="00573DA2" w:rsidRPr="005F3BB5" w:rsidTr="00ED7068">
        <w:tc>
          <w:tcPr>
            <w:tcW w:w="675" w:type="dxa"/>
          </w:tcPr>
          <w:p w:rsidR="00573DA2" w:rsidRPr="005F3BB5" w:rsidRDefault="00573DA2" w:rsidP="00ED7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3BB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t xml:space="preserve">Тема: </w:t>
            </w:r>
            <w:r w:rsidRPr="005F3BB5">
              <w:rPr>
                <w:sz w:val="28"/>
                <w:szCs w:val="28"/>
              </w:rPr>
              <w:t xml:space="preserve"> «Письмо к дракону»</w:t>
            </w:r>
          </w:p>
          <w:p w:rsidR="00573DA2" w:rsidRPr="005F3BB5" w:rsidRDefault="00573DA2" w:rsidP="00ED7068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3BB5">
              <w:rPr>
                <w:b/>
                <w:sz w:val="28"/>
                <w:szCs w:val="28"/>
              </w:rPr>
              <w:lastRenderedPageBreak/>
              <w:t>Цель:</w:t>
            </w:r>
            <w:r w:rsidRPr="005F3BB5">
              <w:rPr>
                <w:color w:val="000000"/>
                <w:sz w:val="28"/>
                <w:szCs w:val="28"/>
              </w:rPr>
              <w:t xml:space="preserve"> </w:t>
            </w:r>
            <w:r w:rsidRPr="005F3BB5">
              <w:rPr>
                <w:sz w:val="28"/>
                <w:szCs w:val="28"/>
              </w:rPr>
              <w:t xml:space="preserve"> Формирование представлений о теплопередаче. Развитие способностей к преобразованию.</w:t>
            </w:r>
          </w:p>
        </w:tc>
        <w:tc>
          <w:tcPr>
            <w:tcW w:w="5464" w:type="dxa"/>
          </w:tcPr>
          <w:p w:rsidR="00573DA2" w:rsidRPr="005F3BB5" w:rsidRDefault="00573DA2" w:rsidP="00ED7068">
            <w:pPr>
              <w:pStyle w:val="a5"/>
              <w:rPr>
                <w:color w:val="000000"/>
                <w:sz w:val="28"/>
                <w:szCs w:val="28"/>
              </w:rPr>
            </w:pPr>
            <w:r w:rsidRPr="005F3BB5">
              <w:rPr>
                <w:sz w:val="28"/>
                <w:szCs w:val="28"/>
              </w:rPr>
              <w:lastRenderedPageBreak/>
              <w:t xml:space="preserve">Н. Е. </w:t>
            </w:r>
            <w:proofErr w:type="spellStart"/>
            <w:r w:rsidRPr="005F3BB5">
              <w:rPr>
                <w:sz w:val="28"/>
                <w:szCs w:val="28"/>
              </w:rPr>
              <w:t>Веракса</w:t>
            </w:r>
            <w:proofErr w:type="spellEnd"/>
            <w:r w:rsidRPr="005F3BB5">
              <w:rPr>
                <w:sz w:val="28"/>
                <w:szCs w:val="28"/>
              </w:rPr>
              <w:t xml:space="preserve">, О. Р. </w:t>
            </w:r>
            <w:proofErr w:type="spellStart"/>
            <w:r w:rsidRPr="005F3BB5">
              <w:rPr>
                <w:sz w:val="28"/>
                <w:szCs w:val="28"/>
              </w:rPr>
              <w:t>Галимов</w:t>
            </w:r>
            <w:proofErr w:type="spellEnd"/>
            <w:r w:rsidRPr="005F3BB5">
              <w:rPr>
                <w:sz w:val="28"/>
                <w:szCs w:val="28"/>
              </w:rPr>
              <w:t xml:space="preserve">. </w:t>
            </w:r>
            <w:r w:rsidRPr="005F3BB5">
              <w:rPr>
                <w:sz w:val="28"/>
                <w:szCs w:val="28"/>
              </w:rPr>
              <w:lastRenderedPageBreak/>
              <w:t>«Познавательно-исследовательская деятельность дошкольников. Для работы с детьми 4-7 лет». Стр.73</w:t>
            </w:r>
          </w:p>
        </w:tc>
      </w:tr>
    </w:tbl>
    <w:p w:rsidR="00573DA2" w:rsidRDefault="00573DA2" w:rsidP="00573DA2">
      <w:pPr>
        <w:pStyle w:val="a6"/>
        <w:spacing w:after="0" w:line="240" w:lineRule="atLeast"/>
      </w:pPr>
    </w:p>
    <w:p w:rsidR="00CC686C" w:rsidRDefault="0062137C" w:rsidP="006213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137C">
        <w:rPr>
          <w:rFonts w:ascii="Times New Roman" w:hAnsi="Times New Roman" w:cs="Times New Roman"/>
          <w:b/>
          <w:sz w:val="28"/>
          <w:szCs w:val="28"/>
        </w:rPr>
        <w:t>Список   литературы:</w:t>
      </w:r>
    </w:p>
    <w:p w:rsidR="0062137C" w:rsidRPr="0062137C" w:rsidRDefault="0062137C" w:rsidP="00621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дошкольников. Для работы с детьми 4-7 лет». </w:t>
      </w:r>
    </w:p>
    <w:p w:rsidR="0062137C" w:rsidRDefault="0062137C" w:rsidP="0062137C">
      <w:pPr>
        <w:spacing w:after="0" w:line="240" w:lineRule="auto"/>
        <w:rPr>
          <w:color w:val="000000"/>
          <w:sz w:val="28"/>
          <w:szCs w:val="28"/>
        </w:rPr>
      </w:pPr>
      <w:r w:rsidRPr="0062137C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 xml:space="preserve">, О. Р. </w:t>
      </w:r>
      <w:proofErr w:type="spellStart"/>
      <w:r w:rsidRPr="0062137C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62137C">
        <w:rPr>
          <w:rFonts w:ascii="Times New Roman" w:hAnsi="Times New Roman" w:cs="Times New Roman"/>
          <w:sz w:val="28"/>
          <w:szCs w:val="28"/>
        </w:rPr>
        <w:t>. «Познавательно-исследовательская деятельность дошкольников. Для работы с детьми 4-7 лет»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37C">
        <w:rPr>
          <w:color w:val="000000"/>
          <w:sz w:val="28"/>
          <w:szCs w:val="28"/>
        </w:rPr>
        <w:t xml:space="preserve"> </w:t>
      </w:r>
    </w:p>
    <w:p w:rsidR="0062137C" w:rsidRPr="0062137C" w:rsidRDefault="0062137C" w:rsidP="006213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137C">
        <w:rPr>
          <w:rFonts w:ascii="Times New Roman" w:hAnsi="Times New Roman" w:cs="Times New Roman"/>
          <w:color w:val="000000"/>
          <w:sz w:val="28"/>
          <w:szCs w:val="28"/>
        </w:rPr>
        <w:t xml:space="preserve">О.В. </w:t>
      </w:r>
      <w:proofErr w:type="spellStart"/>
      <w:r w:rsidRPr="0062137C">
        <w:rPr>
          <w:rFonts w:ascii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Pr="0062137C">
        <w:rPr>
          <w:rFonts w:ascii="Times New Roman" w:hAnsi="Times New Roman" w:cs="Times New Roman"/>
          <w:color w:val="000000"/>
          <w:sz w:val="28"/>
          <w:szCs w:val="28"/>
        </w:rPr>
        <w:t>, Н.П. Рахманова В.В. «Неизведанное рядом»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137C" w:rsidRPr="0062137C" w:rsidSect="00CC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208A"/>
    <w:multiLevelType w:val="hybridMultilevel"/>
    <w:tmpl w:val="1F1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DA2"/>
    <w:rsid w:val="00573DA2"/>
    <w:rsid w:val="005F0BE5"/>
    <w:rsid w:val="0062137C"/>
    <w:rsid w:val="00C404B0"/>
    <w:rsid w:val="00CC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DA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7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3DA2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573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4</cp:revision>
  <dcterms:created xsi:type="dcterms:W3CDTF">2019-09-19T16:13:00Z</dcterms:created>
  <dcterms:modified xsi:type="dcterms:W3CDTF">2019-09-21T02:51:00Z</dcterms:modified>
</cp:coreProperties>
</file>